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4DABB5AD" w:rsidR="00920ABA" w:rsidRDefault="00920ABA" w:rsidP="00920ABA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4F657999" w14:textId="77777777" w:rsidR="009B0B72" w:rsidRPr="00112126" w:rsidRDefault="009B0B72" w:rsidP="00920ABA">
      <w:pPr>
        <w:ind w:firstLine="708"/>
        <w:jc w:val="both"/>
        <w:rPr>
          <w:rFonts w:ascii="Times New Roman" w:hAnsi="Times New Roman" w:cs="Times New Roman"/>
        </w:rPr>
      </w:pPr>
    </w:p>
    <w:p w14:paraId="077C3552" w14:textId="77777777" w:rsidR="009B0B72" w:rsidRPr="00091E99" w:rsidRDefault="009B0B72" w:rsidP="009B0B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3163473" w14:textId="77777777" w:rsidR="009B0B72" w:rsidRPr="00091E99" w:rsidRDefault="009B0B72" w:rsidP="009B0B7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091E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produžetku LAG Natječaja za Tip Operacije 1.3.3.</w:t>
      </w:r>
    </w:p>
    <w:p w14:paraId="45E6F951" w14:textId="77777777" w:rsidR="009B0B72" w:rsidRPr="000A197F" w:rsidRDefault="009B0B72" w:rsidP="009B0B72">
      <w:pPr>
        <w:jc w:val="center"/>
        <w:rPr>
          <w:rFonts w:ascii="Times New Roman" w:hAnsi="Times New Roman"/>
          <w:sz w:val="24"/>
          <w:szCs w:val="24"/>
        </w:rPr>
      </w:pPr>
    </w:p>
    <w:p w14:paraId="48F77496" w14:textId="77777777" w:rsidR="009B0B72" w:rsidRPr="000A197F" w:rsidRDefault="009B0B72" w:rsidP="009B0B7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5840885D" w14:textId="77777777" w:rsidR="009B0B72" w:rsidRPr="000A197F" w:rsidRDefault="009B0B72" w:rsidP="009B0B7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Dana 2</w:t>
      </w:r>
      <w:r>
        <w:rPr>
          <w:rFonts w:ascii="Times New Roman" w:hAnsi="Times New Roman"/>
          <w:sz w:val="24"/>
          <w:szCs w:val="24"/>
        </w:rPr>
        <w:t>9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lipnja</w:t>
      </w:r>
      <w:r w:rsidRPr="000A197F">
        <w:rPr>
          <w:rFonts w:ascii="Times New Roman" w:hAnsi="Times New Roman"/>
          <w:sz w:val="24"/>
          <w:szCs w:val="24"/>
        </w:rPr>
        <w:t xml:space="preserve"> 2018. godine na </w:t>
      </w:r>
      <w:r>
        <w:rPr>
          <w:rFonts w:ascii="Times New Roman" w:hAnsi="Times New Roman"/>
          <w:sz w:val="24"/>
          <w:szCs w:val="24"/>
        </w:rPr>
        <w:t>23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produžetku LAG Natječaja za Tip Operacije 1.3.3. Potpora malih poljoprivrednih gospodarstava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3EBC4AE0" w14:textId="77777777" w:rsidR="009B0B72" w:rsidRPr="000A197F" w:rsidRDefault="009B0B72" w:rsidP="009B0B7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58914D36" w14:textId="77777777" w:rsidR="009B0B72" w:rsidRPr="000A197F" w:rsidRDefault="009B0B72" w:rsidP="009B0B72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Ovom Odlukom </w:t>
      </w:r>
      <w:r>
        <w:rPr>
          <w:rFonts w:ascii="Times New Roman" w:hAnsi="Times New Roman"/>
          <w:sz w:val="24"/>
          <w:szCs w:val="24"/>
        </w:rPr>
        <w:t>produžava se rok za podnošenje prijava projekata na Natječaj za 10 radnih dana, odnosno do 17. srpnja 2018. godine.</w:t>
      </w:r>
    </w:p>
    <w:p w14:paraId="594C08A7" w14:textId="77777777" w:rsidR="009B0B72" w:rsidRPr="000A197F" w:rsidRDefault="009B0B72" w:rsidP="009B0B7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54F4C80E" w14:textId="77777777" w:rsidR="009B0B72" w:rsidRPr="000A197F" w:rsidRDefault="009B0B72" w:rsidP="009B0B7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55C61574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5253429E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9B0B72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3E70A7BF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2E02A86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112126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2757A6"/>
    <w:rsid w:val="002A4BB6"/>
    <w:rsid w:val="006D0C73"/>
    <w:rsid w:val="006F60B9"/>
    <w:rsid w:val="00920ABA"/>
    <w:rsid w:val="009B0B72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9</cp:revision>
  <dcterms:created xsi:type="dcterms:W3CDTF">2018-07-23T11:49:00Z</dcterms:created>
  <dcterms:modified xsi:type="dcterms:W3CDTF">2018-09-21T06:40:00Z</dcterms:modified>
</cp:coreProperties>
</file>