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5D75E3E" w14:textId="2514AA84" w:rsidR="00920ABA" w:rsidRPr="004212F9" w:rsidRDefault="00920ABA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212F9">
        <w:rPr>
          <w:rFonts w:ascii="Times New Roman" w:hAnsi="Times New Roman" w:cs="Times New Roman"/>
          <w:iCs/>
          <w:sz w:val="24"/>
          <w:szCs w:val="24"/>
        </w:rPr>
        <w:t>Temeljem članka 28.</w:t>
      </w:r>
      <w:r w:rsidRPr="004212F9">
        <w:rPr>
          <w:rFonts w:ascii="Times New Roman" w:hAnsi="Times New Roman" w:cs="Times New Roman"/>
          <w:sz w:val="24"/>
          <w:szCs w:val="24"/>
        </w:rPr>
        <w:t xml:space="preserve"> Statuta Lokalne akcijske grupe Vuka – Dunav (17. veljače 2015. godine) i Izmjena i dopuna Statuta LAG-a Vuka – Dunav (29. svibnja 2015. godine), 2. Izmjenama i dopunama Statuta LAG-a Vuka – Dunav (27. studenoga 2015. godine), te 3. Izmjenama i dopunama Statuta LAG-a Vuka – Dunav (12. lipnja 2017. godine), Skupština LAG-a, dana 2</w:t>
      </w:r>
      <w:r w:rsidR="00BE06D9" w:rsidRPr="004212F9">
        <w:rPr>
          <w:rFonts w:ascii="Times New Roman" w:hAnsi="Times New Roman" w:cs="Times New Roman"/>
          <w:sz w:val="24"/>
          <w:szCs w:val="24"/>
        </w:rPr>
        <w:t>8</w:t>
      </w:r>
      <w:r w:rsidRPr="004212F9">
        <w:rPr>
          <w:rFonts w:ascii="Times New Roman" w:hAnsi="Times New Roman" w:cs="Times New Roman"/>
          <w:sz w:val="24"/>
          <w:szCs w:val="24"/>
        </w:rPr>
        <w:t xml:space="preserve">. </w:t>
      </w:r>
      <w:r w:rsidR="00BE06D9" w:rsidRPr="004212F9">
        <w:rPr>
          <w:rFonts w:ascii="Times New Roman" w:hAnsi="Times New Roman" w:cs="Times New Roman"/>
          <w:sz w:val="24"/>
          <w:szCs w:val="24"/>
        </w:rPr>
        <w:t>rujna</w:t>
      </w:r>
      <w:r w:rsidRPr="004212F9">
        <w:rPr>
          <w:rFonts w:ascii="Times New Roman" w:hAnsi="Times New Roman" w:cs="Times New Roman"/>
          <w:sz w:val="24"/>
          <w:szCs w:val="24"/>
        </w:rPr>
        <w:t xml:space="preserve"> 2018. godine, donosi</w:t>
      </w:r>
    </w:p>
    <w:p w14:paraId="4F657999" w14:textId="77777777" w:rsidR="009B0B72" w:rsidRPr="004212F9" w:rsidRDefault="009B0B72" w:rsidP="00920ABA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077C3552" w14:textId="77777777" w:rsidR="009B0B72" w:rsidRPr="004212F9" w:rsidRDefault="009B0B72" w:rsidP="009B0B72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>ODLUKU</w:t>
      </w:r>
    </w:p>
    <w:p w14:paraId="26E7FCD1" w14:textId="6F237C1E" w:rsidR="0002751F" w:rsidRDefault="00BE06D9" w:rsidP="0002751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212F9">
        <w:rPr>
          <w:rFonts w:ascii="Times New Roman" w:hAnsi="Times New Roman" w:cs="Times New Roman"/>
          <w:b/>
          <w:sz w:val="24"/>
          <w:szCs w:val="24"/>
        </w:rPr>
        <w:t xml:space="preserve">o </w:t>
      </w:r>
      <w:r w:rsidR="0002751F">
        <w:rPr>
          <w:rFonts w:ascii="Times New Roman" w:hAnsi="Times New Roman" w:cs="Times New Roman"/>
          <w:b/>
          <w:sz w:val="24"/>
          <w:szCs w:val="24"/>
        </w:rPr>
        <w:t>izmjeni 1. LAG Natječaja</w:t>
      </w:r>
    </w:p>
    <w:p w14:paraId="0D01FEA6" w14:textId="77777777" w:rsidR="0002751F" w:rsidRPr="004212F9" w:rsidRDefault="0002751F" w:rsidP="00923EFD">
      <w:pPr>
        <w:rPr>
          <w:rFonts w:ascii="Times New Roman" w:hAnsi="Times New Roman" w:cs="Times New Roman"/>
          <w:sz w:val="24"/>
          <w:szCs w:val="24"/>
        </w:rPr>
      </w:pPr>
    </w:p>
    <w:p w14:paraId="42B73CB9" w14:textId="770A3BCF" w:rsidR="0002751F" w:rsidRPr="00E7491B" w:rsidRDefault="0002751F" w:rsidP="0002751F">
      <w:pPr>
        <w:jc w:val="center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Članak 1.</w:t>
      </w:r>
    </w:p>
    <w:p w14:paraId="326A5AB6" w14:textId="12E74E0C" w:rsidR="0002751F" w:rsidRDefault="0002751F" w:rsidP="000275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Ovom Odlukom usvaja se prijedlog odluke o izmjeni 1. LAG Natječaja za Tip operacije 1.3.3. „potpora razvoju malih poljoprivrednih gospodarstava“ iz Lokalne razvojne strateg</w:t>
      </w:r>
      <w:r w:rsidRPr="00E7491B">
        <w:rPr>
          <w:rFonts w:ascii="Times New Roman" w:hAnsi="Times New Roman" w:cs="Times New Roman"/>
          <w:sz w:val="24"/>
          <w:szCs w:val="24"/>
        </w:rPr>
        <w:t>i</w:t>
      </w:r>
      <w:r w:rsidRPr="00E7491B">
        <w:rPr>
          <w:rFonts w:ascii="Times New Roman" w:hAnsi="Times New Roman" w:cs="Times New Roman"/>
          <w:sz w:val="24"/>
          <w:szCs w:val="24"/>
        </w:rPr>
        <w:t>je LAG-a Vuka-Dunav, a koji je sukladan Tipu operacije 6.3.1. iz Programa ruralnog razvoja Republike Hrvatske za razdoblje 2014.-2020.</w:t>
      </w:r>
    </w:p>
    <w:p w14:paraId="4EA9E858" w14:textId="77777777" w:rsidR="00A22E68" w:rsidRPr="00E7491B" w:rsidRDefault="00A22E68" w:rsidP="000275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29A2A019" w14:textId="3BFEC7BC" w:rsidR="0002751F" w:rsidRPr="00E7491B" w:rsidRDefault="0002751F" w:rsidP="0002751F">
      <w:pPr>
        <w:jc w:val="center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Članak 2.</w:t>
      </w:r>
    </w:p>
    <w:p w14:paraId="5EE49B19" w14:textId="77777777" w:rsidR="0002751F" w:rsidRPr="00E7491B" w:rsidRDefault="0002751F" w:rsidP="000275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LAG Natječaj se mijenja u slijedećem dijelu na 3. stranici, 1. Opće odredbe, 1.1. Predmet, svrha i raspoloživa sredstva Natječaja, dio iz teksta:</w:t>
      </w:r>
    </w:p>
    <w:p w14:paraId="031EFAE2" w14:textId="77777777" w:rsidR="0002751F" w:rsidRPr="00E7491B" w:rsidRDefault="0002751F" w:rsidP="0002751F">
      <w:pPr>
        <w:jc w:val="both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„Raspoloživa sredstva: 1.669.387,50 HRK“ mijenja se i glasi:</w:t>
      </w:r>
    </w:p>
    <w:p w14:paraId="04E77D84" w14:textId="67434478" w:rsidR="0002751F" w:rsidRDefault="0002751F" w:rsidP="0002751F">
      <w:pPr>
        <w:jc w:val="both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„Raspoloživa sredstva: 2.003.265,00 HRK“.</w:t>
      </w:r>
    </w:p>
    <w:p w14:paraId="1AA69AE5" w14:textId="77777777" w:rsidR="00A22E68" w:rsidRPr="00E7491B" w:rsidRDefault="00A22E68" w:rsidP="0002751F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D331640" w14:textId="7F5E8C3C" w:rsidR="0002751F" w:rsidRPr="00E7491B" w:rsidRDefault="0002751F" w:rsidP="0002751F">
      <w:pPr>
        <w:jc w:val="center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Članak 3.</w:t>
      </w:r>
    </w:p>
    <w:p w14:paraId="13A716FA" w14:textId="0490FADE" w:rsidR="0002751F" w:rsidRDefault="0002751F" w:rsidP="000275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Ostali dijelovi Natječaja za provedbu Tipa operacije 1.3.3. „Potpora malih poljoprivrednih gospodarstava“ se ne mijenjaju</w:t>
      </w:r>
    </w:p>
    <w:p w14:paraId="48F4C88D" w14:textId="77777777" w:rsidR="00A22E68" w:rsidRPr="00E7491B" w:rsidRDefault="00A22E68" w:rsidP="000275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14:paraId="2420C495" w14:textId="7C00E3FE" w:rsidR="0002751F" w:rsidRPr="00E7491B" w:rsidRDefault="0002751F" w:rsidP="0002751F">
      <w:pPr>
        <w:jc w:val="center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Članak 4.</w:t>
      </w:r>
    </w:p>
    <w:p w14:paraId="55C61574" w14:textId="4937763E" w:rsidR="00F702F5" w:rsidRPr="00E7491B" w:rsidRDefault="0002751F" w:rsidP="0002751F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Ova Odluka stupa na snagu danom donošenja.</w:t>
      </w:r>
    </w:p>
    <w:p w14:paraId="2B31DE2E" w14:textId="77777777" w:rsidR="00F702F5" w:rsidRPr="00E7491B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332558CA" w14:textId="76EEB3FC" w:rsidR="00F702F5" w:rsidRPr="00E7491B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 xml:space="preserve">URBROJ: </w:t>
      </w:r>
      <w:r w:rsidR="00920ABA" w:rsidRPr="00E7491B">
        <w:rPr>
          <w:rFonts w:ascii="Times New Roman" w:hAnsi="Times New Roman" w:cs="Times New Roman"/>
          <w:sz w:val="24"/>
          <w:szCs w:val="24"/>
        </w:rPr>
        <w:t>SK</w:t>
      </w:r>
      <w:r w:rsidRPr="00E7491B">
        <w:rPr>
          <w:rFonts w:ascii="Times New Roman" w:hAnsi="Times New Roman" w:cs="Times New Roman"/>
          <w:sz w:val="24"/>
          <w:szCs w:val="24"/>
        </w:rPr>
        <w:t>/18-</w:t>
      </w:r>
      <w:r w:rsidR="004556AC" w:rsidRPr="00E7491B">
        <w:rPr>
          <w:rFonts w:ascii="Times New Roman" w:hAnsi="Times New Roman" w:cs="Times New Roman"/>
          <w:sz w:val="24"/>
          <w:szCs w:val="24"/>
        </w:rPr>
        <w:t>3</w:t>
      </w:r>
      <w:r w:rsidR="0002751F" w:rsidRPr="00E7491B">
        <w:rPr>
          <w:rFonts w:ascii="Times New Roman" w:hAnsi="Times New Roman" w:cs="Times New Roman"/>
          <w:sz w:val="24"/>
          <w:szCs w:val="24"/>
        </w:rPr>
        <w:t>1</w:t>
      </w:r>
    </w:p>
    <w:p w14:paraId="3ACBFB33" w14:textId="36B063E0" w:rsidR="00F702F5" w:rsidRPr="00E7491B" w:rsidRDefault="00F702F5" w:rsidP="004212F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>U Antunovcu, 2</w:t>
      </w:r>
      <w:r w:rsidR="00BE06D9" w:rsidRPr="00E7491B">
        <w:rPr>
          <w:rFonts w:ascii="Times New Roman" w:hAnsi="Times New Roman" w:cs="Times New Roman"/>
          <w:sz w:val="24"/>
          <w:szCs w:val="24"/>
        </w:rPr>
        <w:t>8</w:t>
      </w:r>
      <w:r w:rsidRPr="00E7491B">
        <w:rPr>
          <w:rFonts w:ascii="Times New Roman" w:hAnsi="Times New Roman" w:cs="Times New Roman"/>
          <w:sz w:val="24"/>
          <w:szCs w:val="24"/>
        </w:rPr>
        <w:t xml:space="preserve">. </w:t>
      </w:r>
      <w:r w:rsidR="00BE06D9" w:rsidRPr="00E7491B">
        <w:rPr>
          <w:rFonts w:ascii="Times New Roman" w:hAnsi="Times New Roman" w:cs="Times New Roman"/>
          <w:sz w:val="24"/>
          <w:szCs w:val="24"/>
        </w:rPr>
        <w:t>rujna</w:t>
      </w:r>
      <w:r w:rsidRPr="00E7491B">
        <w:rPr>
          <w:rFonts w:ascii="Times New Roman" w:hAnsi="Times New Roman" w:cs="Times New Roman"/>
          <w:sz w:val="24"/>
          <w:szCs w:val="24"/>
        </w:rPr>
        <w:t xml:space="preserve"> 2018. godine</w:t>
      </w:r>
    </w:p>
    <w:p w14:paraId="02E02A86" w14:textId="77777777" w:rsidR="00F702F5" w:rsidRPr="00E7491B" w:rsidRDefault="00F702F5" w:rsidP="00F702F5">
      <w:pPr>
        <w:rPr>
          <w:rFonts w:ascii="Times New Roman" w:hAnsi="Times New Roman" w:cs="Times New Roman"/>
          <w:sz w:val="24"/>
          <w:szCs w:val="24"/>
        </w:rPr>
      </w:pPr>
    </w:p>
    <w:p w14:paraId="6AF08F3B" w14:textId="1710853D" w:rsidR="00F702F5" w:rsidRPr="00E7491B" w:rsidRDefault="00F702F5" w:rsidP="00920ABA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 xml:space="preserve">  Predsjednik LAG-a Vuka-Dunav</w:t>
      </w:r>
    </w:p>
    <w:p w14:paraId="29B3A8C5" w14:textId="6507C847" w:rsidR="00F702F5" w:rsidRPr="00E7491B" w:rsidRDefault="00F702F5" w:rsidP="00F702F5">
      <w:pPr>
        <w:spacing w:after="0"/>
        <w:ind w:left="5664" w:firstLine="708"/>
        <w:rPr>
          <w:rFonts w:ascii="Times New Roman" w:hAnsi="Times New Roman" w:cs="Times New Roman"/>
          <w:sz w:val="24"/>
          <w:szCs w:val="24"/>
        </w:rPr>
      </w:pPr>
      <w:r w:rsidRPr="00E7491B">
        <w:rPr>
          <w:rFonts w:ascii="Times New Roman" w:hAnsi="Times New Roman" w:cs="Times New Roman"/>
          <w:sz w:val="24"/>
          <w:szCs w:val="24"/>
        </w:rPr>
        <w:t xml:space="preserve">    </w:t>
      </w:r>
      <w:r w:rsidR="00920ABA" w:rsidRPr="00E7491B">
        <w:rPr>
          <w:rFonts w:ascii="Times New Roman" w:hAnsi="Times New Roman" w:cs="Times New Roman"/>
          <w:sz w:val="24"/>
          <w:szCs w:val="24"/>
        </w:rPr>
        <w:t xml:space="preserve">Davor </w:t>
      </w:r>
      <w:proofErr w:type="spellStart"/>
      <w:r w:rsidR="00920ABA" w:rsidRPr="00E7491B"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Pr="00E7491B">
        <w:rPr>
          <w:rFonts w:ascii="Times New Roman" w:hAnsi="Times New Roman" w:cs="Times New Roman"/>
          <w:sz w:val="24"/>
          <w:szCs w:val="24"/>
        </w:rPr>
        <w:tab/>
      </w:r>
    </w:p>
    <w:p w14:paraId="0A9AE134" w14:textId="77777777" w:rsidR="006D0C73" w:rsidRDefault="006D0C73"/>
    <w:sectPr w:rsidR="006D0C7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CB59CA"/>
    <w:multiLevelType w:val="hybridMultilevel"/>
    <w:tmpl w:val="A886B8F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0535"/>
    <w:rsid w:val="0002751F"/>
    <w:rsid w:val="00112126"/>
    <w:rsid w:val="002757A6"/>
    <w:rsid w:val="002A4BB6"/>
    <w:rsid w:val="004212F9"/>
    <w:rsid w:val="004556AC"/>
    <w:rsid w:val="006D0C73"/>
    <w:rsid w:val="006F60B9"/>
    <w:rsid w:val="00793E66"/>
    <w:rsid w:val="00920ABA"/>
    <w:rsid w:val="00923EFD"/>
    <w:rsid w:val="009B0B72"/>
    <w:rsid w:val="00A22E68"/>
    <w:rsid w:val="00BD0535"/>
    <w:rsid w:val="00BE06D9"/>
    <w:rsid w:val="00E7491B"/>
    <w:rsid w:val="00F702F5"/>
    <w:rsid w:val="00FF6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473B88"/>
  <w15:chartTrackingRefBased/>
  <w15:docId w15:val="{21A371EC-540C-4160-BA3F-B191021E1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F702F5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02F5"/>
    <w:pPr>
      <w:spacing w:after="0" w:line="240" w:lineRule="auto"/>
      <w:ind w:left="720"/>
      <w:contextualSpacing/>
    </w:pPr>
    <w:rPr>
      <w:rFonts w:ascii="HRTimes" w:eastAsia="Times New Roman" w:hAnsi="HRTimes" w:cs="Times New Roman"/>
      <w:sz w:val="20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192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Davorka</dc:creator>
  <cp:keywords/>
  <dc:description/>
  <cp:lastModifiedBy>Davorka</cp:lastModifiedBy>
  <cp:revision>17</cp:revision>
  <cp:lastPrinted>2018-09-26T09:04:00Z</cp:lastPrinted>
  <dcterms:created xsi:type="dcterms:W3CDTF">2018-07-23T11:49:00Z</dcterms:created>
  <dcterms:modified xsi:type="dcterms:W3CDTF">2018-09-26T09:04:00Z</dcterms:modified>
</cp:coreProperties>
</file>