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B3A8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Redovna Skupština Lokalne akcijske grupe Vuka – Dunav, održana je 2</w:t>
      </w:r>
      <w:r w:rsidR="00AB3A85">
        <w:rPr>
          <w:rFonts w:ascii="Times New Roman" w:hAnsi="Times New Roman" w:cs="Times New Roman"/>
          <w:sz w:val="24"/>
          <w:szCs w:val="24"/>
        </w:rPr>
        <w:t>7</w:t>
      </w:r>
      <w:r w:rsidR="00CC1D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3A85">
        <w:rPr>
          <w:rFonts w:ascii="Times New Roman" w:hAnsi="Times New Roman" w:cs="Times New Roman"/>
          <w:sz w:val="24"/>
          <w:szCs w:val="24"/>
        </w:rPr>
        <w:t>prosinac</w:t>
      </w:r>
      <w:r>
        <w:rPr>
          <w:rFonts w:ascii="Times New Roman" w:hAnsi="Times New Roman" w:cs="Times New Roman"/>
          <w:sz w:val="24"/>
          <w:szCs w:val="24"/>
        </w:rPr>
        <w:t xml:space="preserve"> 2018. godine, u </w:t>
      </w:r>
      <w:r w:rsidR="00CC1DDB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:</w:t>
      </w:r>
      <w:r w:rsidR="00AB3A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sati, u Hrvatskom domu </w:t>
      </w:r>
      <w:r w:rsidR="00D4750A">
        <w:rPr>
          <w:rFonts w:ascii="Times New Roman" w:hAnsi="Times New Roman" w:cs="Times New Roman"/>
          <w:sz w:val="24"/>
          <w:szCs w:val="24"/>
        </w:rPr>
        <w:t>u Antunovcu</w:t>
      </w:r>
      <w:r>
        <w:rPr>
          <w:rFonts w:ascii="Times New Roman" w:hAnsi="Times New Roman" w:cs="Times New Roman"/>
          <w:sz w:val="24"/>
          <w:szCs w:val="24"/>
        </w:rPr>
        <w:t xml:space="preserve"> te je sastavljen slijedeći</w:t>
      </w: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ZAPISNIK</w:t>
      </w:r>
    </w:p>
    <w:p w:rsidR="00195593" w:rsidRDefault="00195593" w:rsidP="001955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Prije prelaska na Dnevni red 1</w:t>
      </w:r>
      <w:r w:rsidR="00AB3A8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C1DDB">
        <w:rPr>
          <w:rFonts w:ascii="Times New Roman" w:hAnsi="Times New Roman" w:cs="Times New Roman"/>
          <w:sz w:val="24"/>
          <w:szCs w:val="24"/>
        </w:rPr>
        <w:t>Redovne</w:t>
      </w:r>
      <w:r>
        <w:rPr>
          <w:rFonts w:ascii="Times New Roman" w:hAnsi="Times New Roman" w:cs="Times New Roman"/>
          <w:sz w:val="24"/>
          <w:szCs w:val="24"/>
        </w:rPr>
        <w:t xml:space="preserve"> Skupštine utvrđena je nazočnost članova LAG-a Vuka – Dunav to kako slijedi:</w:t>
      </w:r>
    </w:p>
    <w:p w:rsidR="00D4750A" w:rsidRDefault="00D4750A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Krunoslav Ižaković, C.U.S. d.o.o.,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Tubanjski, Općina Antunovac</w:t>
      </w:r>
      <w:r w:rsidR="00D4750A">
        <w:rPr>
          <w:rFonts w:ascii="Times New Roman" w:hAnsi="Times New Roman" w:cs="Times New Roman"/>
          <w:sz w:val="24"/>
          <w:szCs w:val="24"/>
        </w:rPr>
        <w:t>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:rsidR="00D4750A" w:rsidRDefault="00D4750A" w:rsidP="00D4750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Stipe Modrić, Udruga veterana vojne policije iz Domovinskog rata Osječko-baranjske županije, Čepin,</w:t>
      </w:r>
    </w:p>
    <w:p w:rsidR="00D4750A" w:rsidRPr="00D4750A" w:rsidRDefault="00D4750A" w:rsidP="00D4750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Jazbec, EKO Jazo d.o.o.,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Zdenko Đerđ, PVZ „Fructus“, Antunovac,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Domagoj Tokić, NK Vitez 92, 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Maričić, Općina Vuka,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Maričić, OPG Maričić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Marijana Junušić, Općina Ernestinovo, p.p. Marina Krajinović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Hržica,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Milan Nešić, OPG Nešić Milan, 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Bojana Orsić, OPG Veselin Orsić,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Bojana Orsić, PORC Erdut,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Jugoslav Vesić, Općina Erdut,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Ljubica Šunić, OPG Šunić,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Horvatek, OPG Horvatek Ivan,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Gojko Leventić, OPG Gojko Leventić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Ljubica Šunić, OPG Šunić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OPG Mario Vila, Mario Vila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Tomislav Duk, OŠ „Antunovac“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Dalibor Gici, OPG Gici,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Hržica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Jasminka Brandis, BZ medena kuća,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Ivšan, OPG Marija Ivšan,</w:t>
      </w:r>
    </w:p>
    <w:p w:rsidR="00602CC4" w:rsidRDefault="00602CC4" w:rsidP="00602CC4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602CC4" w:rsidRDefault="00602CC4" w:rsidP="00602CC4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602CC4" w:rsidRPr="00602CC4" w:rsidRDefault="00602CC4" w:rsidP="00602CC4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Nakon uvodne riječi Predsjednika LAG-a Vuka – Dunav, Davora Tubanjskog usvojen je sljedeći</w:t>
      </w: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DNEVNI RED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Otvaranje Skupštine,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ind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Izbor radnih tijela:</w:t>
      </w:r>
    </w:p>
    <w:p w:rsidR="00743512" w:rsidRPr="00743512" w:rsidRDefault="00743512" w:rsidP="00743512">
      <w:pPr>
        <w:numPr>
          <w:ilvl w:val="0"/>
          <w:numId w:val="7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zapisničara</w:t>
      </w:r>
    </w:p>
    <w:p w:rsidR="00743512" w:rsidRPr="00743512" w:rsidRDefault="00743512" w:rsidP="00743512">
      <w:pPr>
        <w:numPr>
          <w:ilvl w:val="0"/>
          <w:numId w:val="7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ovjerovitelja zapisnika,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Usvajanje zapisnika s 14. redovne skupštine LAG-a Vuka – Dunav,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usvajanju Financijskog plana za 2019. godinu,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usvajanju Plana rada za 2019. godinu,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godišnjoj članarini redovitih članova LAG-a Vuka-Dunav za 2019. godinu,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pokretanju projekta suradnje LAG-a Vuka-Dunav,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Informiranje o raspisivanju LAG natječaja za T.O. 2.2.1., Podmjeru 7.4.1.,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Donošenje Odluke o odobrenju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Donošenje odluke o članovima ocjenjivačkog odbora LAG-a,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Donošenje odluke o imenovanju zamjene za članove ocjenjivačkog odbora LAG-a za T.O. 2.2.1.,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iznosu naknade za članove ocjenjivačkog odbora,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odobrenju internih procedura LAG-a, Kontrolne liste i popratne dokumentacije za T.O. 2.2.1.,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osnivanju tijela nadležnog za prigovore,</w:t>
      </w:r>
    </w:p>
    <w:p w:rsidR="00743512" w:rsidRP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Odluka o imenovanju članova Povjerenstva za otvaranje prijava projekata,</w:t>
      </w:r>
    </w:p>
    <w:p w:rsidR="00743512" w:rsidRDefault="00743512" w:rsidP="00743512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43512">
        <w:rPr>
          <w:rFonts w:ascii="Times New Roman" w:eastAsia="Calibri" w:hAnsi="Times New Roman" w:cs="Times New Roman"/>
          <w:sz w:val="24"/>
          <w:szCs w:val="24"/>
        </w:rPr>
        <w:t>Razno.</w:t>
      </w:r>
    </w:p>
    <w:p w:rsidR="00743512" w:rsidRPr="00743512" w:rsidRDefault="00743512" w:rsidP="00743512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Ad1: OTVARANJE SKUPŠTINE</w:t>
      </w:r>
    </w:p>
    <w:p w:rsidR="00195593" w:rsidRDefault="00195593" w:rsidP="00424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LAG-a Vuka – Dunav </w:t>
      </w:r>
      <w:r w:rsidR="00B86DF1">
        <w:rPr>
          <w:rFonts w:ascii="Times New Roman" w:hAnsi="Times New Roman" w:cs="Times New Roman"/>
          <w:sz w:val="24"/>
          <w:szCs w:val="24"/>
        </w:rPr>
        <w:t>pozdravio je</w:t>
      </w:r>
      <w:r>
        <w:rPr>
          <w:rFonts w:ascii="Times New Roman" w:hAnsi="Times New Roman" w:cs="Times New Roman"/>
          <w:sz w:val="24"/>
          <w:szCs w:val="24"/>
        </w:rPr>
        <w:t xml:space="preserve"> sv</w:t>
      </w:r>
      <w:r w:rsidR="00B86DF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DF1">
        <w:rPr>
          <w:rFonts w:ascii="Times New Roman" w:hAnsi="Times New Roman" w:cs="Times New Roman"/>
          <w:sz w:val="24"/>
          <w:szCs w:val="24"/>
        </w:rPr>
        <w:t>prisutne</w:t>
      </w:r>
      <w:r>
        <w:rPr>
          <w:rFonts w:ascii="Times New Roman" w:hAnsi="Times New Roman" w:cs="Times New Roman"/>
          <w:sz w:val="24"/>
          <w:szCs w:val="24"/>
        </w:rPr>
        <w:t xml:space="preserve"> i zahvali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im se na dolasku. Budući da Skupštini nije </w:t>
      </w:r>
      <w:r w:rsidR="00B86DF1">
        <w:rPr>
          <w:rFonts w:ascii="Times New Roman" w:hAnsi="Times New Roman" w:cs="Times New Roman"/>
          <w:sz w:val="24"/>
          <w:szCs w:val="24"/>
        </w:rPr>
        <w:t>prisustvovala</w:t>
      </w:r>
      <w:r>
        <w:rPr>
          <w:rFonts w:ascii="Times New Roman" w:hAnsi="Times New Roman" w:cs="Times New Roman"/>
          <w:sz w:val="24"/>
          <w:szCs w:val="24"/>
        </w:rPr>
        <w:t xml:space="preserve"> natpolovična većina, Predsjedni</w:t>
      </w:r>
      <w:r w:rsidR="00B86DF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se pozva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na članak 24. Statuta LAG-a Vuka – Dunav, te odgodi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početak zasjedanja 30 minuta. Nakon propisanog vremena, Skupština je započela s radom, jer je više od 1/3 ukupnog broja članova bilo prisutno.</w:t>
      </w: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Ad2: IZBOR RADNIH TIJELA</w:t>
      </w:r>
    </w:p>
    <w:p w:rsidR="00195593" w:rsidRDefault="00195593" w:rsidP="00424687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:rsidR="00195593" w:rsidRDefault="00B86DF1" w:rsidP="00424687">
      <w:pPr>
        <w:pStyle w:val="Odlomakpopisa"/>
        <w:numPr>
          <w:ilvl w:val="0"/>
          <w:numId w:val="3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5593">
        <w:rPr>
          <w:rFonts w:ascii="Times New Roman" w:hAnsi="Times New Roman" w:cs="Times New Roman"/>
          <w:sz w:val="24"/>
          <w:szCs w:val="24"/>
        </w:rPr>
        <w:t xml:space="preserve">a zapisničara – </w:t>
      </w:r>
      <w:r w:rsidR="003A6F33">
        <w:rPr>
          <w:rFonts w:ascii="Times New Roman" w:hAnsi="Times New Roman" w:cs="Times New Roman"/>
          <w:sz w:val="24"/>
          <w:szCs w:val="24"/>
        </w:rPr>
        <w:t>Sanja Šimić</w:t>
      </w:r>
    </w:p>
    <w:p w:rsidR="00195593" w:rsidRDefault="00B86DF1" w:rsidP="00195593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5593">
        <w:rPr>
          <w:rFonts w:ascii="Times New Roman" w:hAnsi="Times New Roman" w:cs="Times New Roman"/>
          <w:sz w:val="24"/>
          <w:szCs w:val="24"/>
        </w:rPr>
        <w:t xml:space="preserve">a ovjerovitelje zapisnika – </w:t>
      </w:r>
      <w:bookmarkStart w:id="0" w:name="_Hlk534013181"/>
      <w:r w:rsidR="00A213C0">
        <w:rPr>
          <w:rFonts w:ascii="Times New Roman" w:hAnsi="Times New Roman" w:cs="Times New Roman"/>
          <w:sz w:val="24"/>
          <w:szCs w:val="24"/>
        </w:rPr>
        <w:t>Roman Lončarić i Marija Horvatek</w:t>
      </w:r>
      <w:bookmarkEnd w:id="0"/>
    </w:p>
    <w:p w:rsidR="00424687" w:rsidRDefault="00195593" w:rsidP="00D62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Ad3: USVAJANJE ZAPISNIKA SA 1</w:t>
      </w:r>
      <w:r w:rsidR="0017438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REDOVNE SKUPŠTINE LAG-a VUKA – DUNAV</w:t>
      </w:r>
    </w:p>
    <w:p w:rsidR="00195593" w:rsidRDefault="00195593" w:rsidP="00424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Članovima LAG-a Vuka – Dunav na usvajanje je dan Zapisnik s 1</w:t>
      </w:r>
      <w:r w:rsidR="00A465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Redovne skupštine te je otvorena rasprava. Budući da rasprave nije bilo, Predsjednik LAG-a daje Zapisnik na glasanje. Zapisnik je jednoglasno usvojen.</w:t>
      </w:r>
    </w:p>
    <w:p w:rsidR="008B2B50" w:rsidRDefault="008B2B50" w:rsidP="001955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2E2" w:rsidRDefault="00BB42E2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Ad4: </w:t>
      </w:r>
      <w:r w:rsidR="00A4651A">
        <w:rPr>
          <w:rFonts w:ascii="Times New Roman" w:hAnsi="Times New Roman" w:cs="Times New Roman"/>
          <w:b/>
          <w:sz w:val="24"/>
          <w:szCs w:val="24"/>
        </w:rPr>
        <w:t>ODLUKA O USVAJANJU FINANCIJSKOG PLANA ZA 2019. GODINU</w:t>
      </w:r>
    </w:p>
    <w:p w:rsidR="00BD5C5E" w:rsidRDefault="0088021C" w:rsidP="00BD5C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358A6"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 obavještava</w:t>
      </w:r>
      <w:r w:rsidR="005358A6">
        <w:rPr>
          <w:rFonts w:ascii="Times New Roman" w:hAnsi="Times New Roman" w:cs="Times New Roman"/>
          <w:sz w:val="24"/>
          <w:szCs w:val="24"/>
        </w:rPr>
        <w:t xml:space="preserve"> sve prisutne</w:t>
      </w:r>
      <w:r w:rsidR="005358A6" w:rsidRPr="00C541A6">
        <w:rPr>
          <w:rFonts w:ascii="Times New Roman" w:hAnsi="Times New Roman" w:cs="Times New Roman"/>
          <w:sz w:val="24"/>
          <w:szCs w:val="24"/>
        </w:rPr>
        <w:t xml:space="preserve"> članove </w:t>
      </w:r>
      <w:r w:rsidR="00A4651A" w:rsidRPr="00A4651A">
        <w:rPr>
          <w:rFonts w:ascii="Times New Roman" w:hAnsi="Times New Roman" w:cs="Times New Roman"/>
          <w:sz w:val="24"/>
          <w:szCs w:val="24"/>
        </w:rPr>
        <w:t>da se financijski plan za 201</w:t>
      </w:r>
      <w:r w:rsidR="00A4651A">
        <w:rPr>
          <w:rFonts w:ascii="Times New Roman" w:hAnsi="Times New Roman" w:cs="Times New Roman"/>
          <w:sz w:val="24"/>
          <w:szCs w:val="24"/>
        </w:rPr>
        <w:t>9</w:t>
      </w:r>
      <w:r w:rsidR="00A4651A" w:rsidRPr="00A4651A">
        <w:rPr>
          <w:rFonts w:ascii="Times New Roman" w:hAnsi="Times New Roman" w:cs="Times New Roman"/>
          <w:sz w:val="24"/>
          <w:szCs w:val="24"/>
        </w:rPr>
        <w:t>.</w:t>
      </w:r>
      <w:r w:rsidR="00BD5C5E">
        <w:rPr>
          <w:rFonts w:ascii="Times New Roman" w:hAnsi="Times New Roman" w:cs="Times New Roman"/>
          <w:sz w:val="24"/>
          <w:szCs w:val="24"/>
        </w:rPr>
        <w:t xml:space="preserve"> </w:t>
      </w:r>
      <w:r w:rsidR="00A4651A" w:rsidRPr="00A4651A">
        <w:rPr>
          <w:rFonts w:ascii="Times New Roman" w:hAnsi="Times New Roman" w:cs="Times New Roman"/>
          <w:sz w:val="24"/>
          <w:szCs w:val="24"/>
        </w:rPr>
        <w:t>godinu</w:t>
      </w:r>
      <w:r w:rsidR="00A4651A">
        <w:rPr>
          <w:rFonts w:ascii="Times New Roman" w:hAnsi="Times New Roman" w:cs="Times New Roman"/>
          <w:sz w:val="24"/>
          <w:szCs w:val="24"/>
        </w:rPr>
        <w:t xml:space="preserve">. </w:t>
      </w:r>
      <w:r w:rsidR="00BD5C5E">
        <w:rPr>
          <w:rFonts w:ascii="Times New Roman" w:hAnsi="Times New Roman" w:cs="Times New Roman"/>
          <w:sz w:val="24"/>
          <w:szCs w:val="24"/>
        </w:rPr>
        <w:t>Prihodi za 2019. godinu su:</w:t>
      </w:r>
    </w:p>
    <w:p w:rsidR="00BD5C5E" w:rsidRDefault="00BD5C5E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Obaveze na zajmove skupine 26</w:t>
      </w:r>
      <w:r w:rsidR="00876F13">
        <w:rPr>
          <w:rFonts w:ascii="Times New Roman" w:hAnsi="Times New Roman" w:cs="Times New Roman"/>
          <w:sz w:val="24"/>
          <w:szCs w:val="24"/>
        </w:rPr>
        <w:t>,</w:t>
      </w:r>
    </w:p>
    <w:p w:rsidR="00876F13" w:rsidRDefault="00BD5C5E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57ED">
        <w:rPr>
          <w:rFonts w:ascii="Times New Roman" w:hAnsi="Times New Roman" w:cs="Times New Roman"/>
          <w:sz w:val="24"/>
          <w:szCs w:val="24"/>
        </w:rPr>
        <w:t>Prihodi</w:t>
      </w:r>
      <w:r w:rsidR="00876F13">
        <w:rPr>
          <w:rFonts w:ascii="Times New Roman" w:hAnsi="Times New Roman" w:cs="Times New Roman"/>
          <w:sz w:val="24"/>
          <w:szCs w:val="24"/>
        </w:rPr>
        <w:t xml:space="preserve"> od prodaje roba i pružanja usluga (gospodarska djelatnost) na računu skupine 31,</w:t>
      </w:r>
    </w:p>
    <w:p w:rsidR="00BD5C5E" w:rsidRDefault="00876F13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Prihodi od članarina i članskih </w:t>
      </w:r>
      <w:r w:rsidR="004057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doprinosa na računu skupine 32,</w:t>
      </w:r>
    </w:p>
    <w:p w:rsidR="00876F13" w:rsidRDefault="00876F13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Prihodi od financijske imovine na računu skupine 34,</w:t>
      </w:r>
    </w:p>
    <w:p w:rsidR="00876F13" w:rsidRDefault="00876F13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Prihodi od donacija na računu skupine 35,</w:t>
      </w:r>
    </w:p>
    <w:p w:rsidR="00876F13" w:rsidRDefault="00876F13" w:rsidP="00BD5C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Ostali prihodi na računu skupine 36.</w:t>
      </w:r>
    </w:p>
    <w:p w:rsidR="00876F13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za 2019 godinu su:</w:t>
      </w:r>
    </w:p>
    <w:p w:rsidR="00876F13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Rashodi za radnike na računu skupine 41,</w:t>
      </w:r>
    </w:p>
    <w:p w:rsidR="00876F13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Materijalni rashodi na računu skupine 42,</w:t>
      </w:r>
    </w:p>
    <w:p w:rsidR="00876F13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Rashodi amortizacije na računu skupine 43,</w:t>
      </w:r>
    </w:p>
    <w:p w:rsidR="00876F13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Financijski rashodi na računu skupine 44,</w:t>
      </w:r>
    </w:p>
    <w:p w:rsidR="00BD5C5E" w:rsidRDefault="00876F13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Ostali rashodi na računu skupine 46.</w:t>
      </w:r>
    </w:p>
    <w:p w:rsidR="00006E8A" w:rsidRPr="00BD5C5E" w:rsidRDefault="005358A6" w:rsidP="00876F13">
      <w:pPr>
        <w:jc w:val="both"/>
        <w:rPr>
          <w:rFonts w:ascii="Times New Roman" w:hAnsi="Times New Roman" w:cs="Times New Roman"/>
          <w:sz w:val="24"/>
          <w:szCs w:val="24"/>
        </w:rPr>
      </w:pPr>
      <w:r w:rsidRPr="00BD5C5E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:rsidR="00AE54E7" w:rsidRDefault="00AE54E7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3A6F3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: ODLUKA O </w:t>
      </w:r>
      <w:r w:rsidR="00731D68">
        <w:rPr>
          <w:rFonts w:ascii="Times New Roman" w:hAnsi="Times New Roman" w:cs="Times New Roman"/>
          <w:b/>
          <w:sz w:val="24"/>
          <w:szCs w:val="24"/>
        </w:rPr>
        <w:t>USVAJANJU PLANA RADA ZA 2019. GODINU</w:t>
      </w:r>
    </w:p>
    <w:p w:rsidR="00B90C2D" w:rsidRDefault="00195593" w:rsidP="00B90C2D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534010129"/>
      <w:r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</w:t>
      </w:r>
      <w:r w:rsidR="00C75AA3">
        <w:rPr>
          <w:rFonts w:ascii="Times New Roman" w:hAnsi="Times New Roman" w:cs="Times New Roman"/>
          <w:sz w:val="24"/>
          <w:szCs w:val="24"/>
        </w:rPr>
        <w:t>voditeljici</w:t>
      </w:r>
      <w:r>
        <w:rPr>
          <w:rFonts w:ascii="Times New Roman" w:hAnsi="Times New Roman" w:cs="Times New Roman"/>
          <w:sz w:val="24"/>
          <w:szCs w:val="24"/>
        </w:rPr>
        <w:t xml:space="preserve"> LAG-a, Ivani </w:t>
      </w:r>
      <w:r w:rsidR="00C75AA3">
        <w:rPr>
          <w:rFonts w:ascii="Times New Roman" w:hAnsi="Times New Roman" w:cs="Times New Roman"/>
          <w:sz w:val="24"/>
          <w:szCs w:val="24"/>
        </w:rPr>
        <w:t>Čik</w:t>
      </w:r>
      <w:r>
        <w:rPr>
          <w:rFonts w:ascii="Times New Roman" w:hAnsi="Times New Roman" w:cs="Times New Roman"/>
          <w:sz w:val="24"/>
          <w:szCs w:val="24"/>
        </w:rPr>
        <w:t xml:space="preserve"> koja </w:t>
      </w:r>
      <w:bookmarkEnd w:id="1"/>
      <w:r>
        <w:rPr>
          <w:rFonts w:ascii="Times New Roman" w:hAnsi="Times New Roman" w:cs="Times New Roman"/>
          <w:sz w:val="24"/>
          <w:szCs w:val="24"/>
        </w:rPr>
        <w:t>upoznaje članove Skupštine s</w:t>
      </w:r>
      <w:r w:rsidR="00E54F16" w:rsidRPr="00E54F16">
        <w:rPr>
          <w:rFonts w:ascii="Times New Roman" w:hAnsi="Times New Roman" w:cs="Times New Roman"/>
          <w:sz w:val="24"/>
          <w:szCs w:val="24"/>
        </w:rPr>
        <w:t xml:space="preserve"> Plan</w:t>
      </w:r>
      <w:r w:rsidR="00E54F16">
        <w:rPr>
          <w:rFonts w:ascii="Times New Roman" w:hAnsi="Times New Roman" w:cs="Times New Roman"/>
          <w:sz w:val="24"/>
          <w:szCs w:val="24"/>
        </w:rPr>
        <w:t>om</w:t>
      </w:r>
      <w:r w:rsidR="00E54F16" w:rsidRPr="00E54F16">
        <w:rPr>
          <w:rFonts w:ascii="Times New Roman" w:hAnsi="Times New Roman" w:cs="Times New Roman"/>
          <w:sz w:val="24"/>
          <w:szCs w:val="24"/>
        </w:rPr>
        <w:t xml:space="preserve"> rada za 201</w:t>
      </w:r>
      <w:r w:rsidR="00E54F16">
        <w:rPr>
          <w:rFonts w:ascii="Times New Roman" w:hAnsi="Times New Roman" w:cs="Times New Roman"/>
          <w:sz w:val="24"/>
          <w:szCs w:val="24"/>
        </w:rPr>
        <w:t>9</w:t>
      </w:r>
      <w:r w:rsidR="00E54F16" w:rsidRPr="00E54F16">
        <w:rPr>
          <w:rFonts w:ascii="Times New Roman" w:hAnsi="Times New Roman" w:cs="Times New Roman"/>
          <w:sz w:val="24"/>
          <w:szCs w:val="24"/>
        </w:rPr>
        <w:t>. godinu. Najveći dio rada LAG-a u 201</w:t>
      </w:r>
      <w:r w:rsidR="00E54F16">
        <w:rPr>
          <w:rFonts w:ascii="Times New Roman" w:hAnsi="Times New Roman" w:cs="Times New Roman"/>
          <w:sz w:val="24"/>
          <w:szCs w:val="24"/>
        </w:rPr>
        <w:t>9</w:t>
      </w:r>
      <w:r w:rsidR="00E54F16" w:rsidRPr="00E54F16">
        <w:rPr>
          <w:rFonts w:ascii="Times New Roman" w:hAnsi="Times New Roman" w:cs="Times New Roman"/>
          <w:sz w:val="24"/>
          <w:szCs w:val="24"/>
        </w:rPr>
        <w:t>. godini se bazira na provedbi LRS-a LAG-a Vuka – Dunav</w:t>
      </w:r>
      <w:r w:rsidR="00E54F16">
        <w:rPr>
          <w:rFonts w:ascii="Times New Roman" w:hAnsi="Times New Roman" w:cs="Times New Roman"/>
          <w:sz w:val="24"/>
          <w:szCs w:val="24"/>
        </w:rPr>
        <w:t>.</w:t>
      </w:r>
      <w:r w:rsidR="00DB16D3">
        <w:rPr>
          <w:rFonts w:ascii="Times New Roman" w:hAnsi="Times New Roman" w:cs="Times New Roman"/>
          <w:sz w:val="24"/>
          <w:szCs w:val="24"/>
        </w:rPr>
        <w:t xml:space="preserve"> </w:t>
      </w:r>
      <w:r w:rsidR="00505794">
        <w:rPr>
          <w:rFonts w:ascii="Times New Roman" w:hAnsi="Times New Roman" w:cs="Times New Roman"/>
          <w:sz w:val="24"/>
          <w:szCs w:val="24"/>
        </w:rPr>
        <w:t>U 2019. godini planira se raspisati ukupno 13 projekata iz Podmjere 19.2. „Provedba operacija unutar CLLD strategije“ i 2 projekta iz Podmjere 19.3. „Priprema i provedba aktivnosti suradnje LAG-a“.</w:t>
      </w:r>
    </w:p>
    <w:p w:rsidR="00B90C2D" w:rsidRDefault="00B90C2D" w:rsidP="00B90C2D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alokacije za 2019. godinu po mjerama: </w:t>
      </w:r>
    </w:p>
    <w:p w:rsidR="00B90C2D" w:rsidRDefault="00B90C2D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0C2D" w:rsidRDefault="00B90C2D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0C2D" w:rsidRDefault="00B90C2D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412" w:type="dxa"/>
        <w:tblLook w:val="04A0" w:firstRow="1" w:lastRow="0" w:firstColumn="1" w:lastColumn="0" w:noHBand="0" w:noVBand="1"/>
      </w:tblPr>
      <w:tblGrid>
        <w:gridCol w:w="2128"/>
        <w:gridCol w:w="4392"/>
      </w:tblGrid>
      <w:tr w:rsidR="00B90C2D" w:rsidTr="00B972C9">
        <w:tc>
          <w:tcPr>
            <w:tcW w:w="2128" w:type="dxa"/>
          </w:tcPr>
          <w:p w:rsidR="00B90C2D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Mjera</w:t>
            </w:r>
          </w:p>
        </w:tc>
        <w:tc>
          <w:tcPr>
            <w:tcW w:w="4392" w:type="dxa"/>
          </w:tcPr>
          <w:p w:rsidR="00B90C2D" w:rsidRDefault="00B972C9" w:rsidP="00B90C2D">
            <w:pPr>
              <w:spacing w:line="25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alokacija za 2019. godinu po mjerama</w:t>
            </w:r>
          </w:p>
        </w:tc>
      </w:tr>
      <w:tr w:rsidR="00B90C2D" w:rsidTr="00B972C9">
        <w:tc>
          <w:tcPr>
            <w:tcW w:w="2128" w:type="dxa"/>
          </w:tcPr>
          <w:p w:rsidR="00B90C2D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4.1.1.</w:t>
            </w:r>
          </w:p>
        </w:tc>
        <w:tc>
          <w:tcPr>
            <w:tcW w:w="4392" w:type="dxa"/>
          </w:tcPr>
          <w:p w:rsidR="00B90C2D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986.496,64</w:t>
            </w:r>
          </w:p>
        </w:tc>
      </w:tr>
      <w:tr w:rsidR="00B90C2D" w:rsidTr="00B972C9">
        <w:tc>
          <w:tcPr>
            <w:tcW w:w="2128" w:type="dxa"/>
          </w:tcPr>
          <w:p w:rsidR="00B90C2D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6.1.1.</w:t>
            </w:r>
          </w:p>
        </w:tc>
        <w:tc>
          <w:tcPr>
            <w:tcW w:w="4392" w:type="dxa"/>
          </w:tcPr>
          <w:p w:rsidR="00B90C2D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1.496.960,00</w:t>
            </w:r>
          </w:p>
        </w:tc>
      </w:tr>
      <w:tr w:rsidR="00B90C2D" w:rsidTr="00B972C9">
        <w:tc>
          <w:tcPr>
            <w:tcW w:w="2128" w:type="dxa"/>
          </w:tcPr>
          <w:p w:rsidR="00B90C2D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6.4.1.</w:t>
            </w:r>
          </w:p>
        </w:tc>
        <w:tc>
          <w:tcPr>
            <w:tcW w:w="4392" w:type="dxa"/>
          </w:tcPr>
          <w:p w:rsidR="00B90C2D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224.544,00</w:t>
            </w:r>
          </w:p>
        </w:tc>
      </w:tr>
      <w:tr w:rsidR="00B90C2D" w:rsidTr="00B972C9">
        <w:tc>
          <w:tcPr>
            <w:tcW w:w="2128" w:type="dxa"/>
          </w:tcPr>
          <w:p w:rsidR="00B90C2D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8.5.2.</w:t>
            </w:r>
          </w:p>
        </w:tc>
        <w:tc>
          <w:tcPr>
            <w:tcW w:w="4392" w:type="dxa"/>
          </w:tcPr>
          <w:p w:rsidR="00B90C2D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112.272,00</w:t>
            </w:r>
          </w:p>
        </w:tc>
      </w:tr>
    </w:tbl>
    <w:p w:rsidR="00B90C2D" w:rsidRDefault="00B90C2D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412" w:type="dxa"/>
        <w:tblLook w:val="04A0" w:firstRow="1" w:lastRow="0" w:firstColumn="1" w:lastColumn="0" w:noHBand="0" w:noVBand="1"/>
      </w:tblPr>
      <w:tblGrid>
        <w:gridCol w:w="2128"/>
        <w:gridCol w:w="4392"/>
      </w:tblGrid>
      <w:tr w:rsidR="00B972C9" w:rsidTr="00B972C9">
        <w:tc>
          <w:tcPr>
            <w:tcW w:w="2128" w:type="dxa"/>
          </w:tcPr>
          <w:p w:rsidR="00B972C9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Mjera</w:t>
            </w:r>
          </w:p>
        </w:tc>
        <w:tc>
          <w:tcPr>
            <w:tcW w:w="4392" w:type="dxa"/>
          </w:tcPr>
          <w:p w:rsidR="00B972C9" w:rsidRDefault="00B972C9" w:rsidP="00B90C2D">
            <w:pPr>
              <w:spacing w:line="25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C9">
              <w:rPr>
                <w:rFonts w:ascii="Times New Roman" w:hAnsi="Times New Roman" w:cs="Times New Roman"/>
                <w:sz w:val="24"/>
                <w:szCs w:val="24"/>
              </w:rPr>
              <w:t>Iznos alokacija za 2019. godinu po mjerama</w:t>
            </w:r>
          </w:p>
        </w:tc>
      </w:tr>
      <w:tr w:rsidR="00B972C9" w:rsidTr="00B972C9">
        <w:tc>
          <w:tcPr>
            <w:tcW w:w="2128" w:type="dxa"/>
          </w:tcPr>
          <w:p w:rsidR="00B972C9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19.3.1.</w:t>
            </w:r>
          </w:p>
        </w:tc>
        <w:tc>
          <w:tcPr>
            <w:tcW w:w="4392" w:type="dxa"/>
          </w:tcPr>
          <w:p w:rsidR="00B972C9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64.129,76</w:t>
            </w:r>
          </w:p>
        </w:tc>
      </w:tr>
      <w:tr w:rsidR="00B972C9" w:rsidTr="00B972C9">
        <w:tc>
          <w:tcPr>
            <w:tcW w:w="2128" w:type="dxa"/>
          </w:tcPr>
          <w:p w:rsidR="00B972C9" w:rsidRDefault="00B972C9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19.3.2.</w:t>
            </w:r>
          </w:p>
        </w:tc>
        <w:tc>
          <w:tcPr>
            <w:tcW w:w="4392" w:type="dxa"/>
          </w:tcPr>
          <w:p w:rsidR="00B972C9" w:rsidRDefault="00816E77" w:rsidP="00B972C9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256.519,07</w:t>
            </w:r>
          </w:p>
        </w:tc>
      </w:tr>
    </w:tbl>
    <w:p w:rsidR="00B972C9" w:rsidRDefault="00B972C9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0C2D" w:rsidRDefault="00B90C2D" w:rsidP="00B90C2D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54E7" w:rsidRDefault="00195593" w:rsidP="00285025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  <w:r w:rsidR="00505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025" w:rsidRDefault="00285025" w:rsidP="00285025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3A6F3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: ODLUKA O </w:t>
      </w:r>
      <w:r w:rsidR="00E54F16">
        <w:rPr>
          <w:rFonts w:ascii="Times New Roman" w:hAnsi="Times New Roman" w:cs="Times New Roman"/>
          <w:b/>
          <w:sz w:val="24"/>
          <w:szCs w:val="24"/>
        </w:rPr>
        <w:t xml:space="preserve">GODIŠNJOJ ČLANARINI REDOVITIH ČLANOVA LAG-a VUKA- DUNAV ZA 2019. GODINU </w:t>
      </w:r>
    </w:p>
    <w:p w:rsidR="00EF6930" w:rsidRDefault="00195593" w:rsidP="00424687">
      <w:pPr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Voditeljica LAG-a Ivana Čik, članovima Skupštine predstavlja</w:t>
      </w:r>
      <w:r w:rsidR="00407002">
        <w:rPr>
          <w:rFonts w:ascii="Times New Roman" w:hAnsi="Times New Roman" w:cs="Times New Roman"/>
          <w:sz w:val="24"/>
          <w:szCs w:val="24"/>
        </w:rPr>
        <w:t xml:space="preserve"> i </w:t>
      </w:r>
      <w:r w:rsidR="00EF6930">
        <w:rPr>
          <w:rFonts w:ascii="Times New Roman" w:hAnsi="Times New Roman" w:cs="Times New Roman"/>
          <w:sz w:val="24"/>
          <w:szCs w:val="24"/>
        </w:rPr>
        <w:t xml:space="preserve">iznosi </w:t>
      </w:r>
      <w:r w:rsidR="00EF69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će godišnja članarina redovitih članova Lokalne akcijske grupe Vuka-Dunav za 2019. godinu biti u slijedećim iznosima: </w:t>
      </w:r>
    </w:p>
    <w:p w:rsidR="00EF6930" w:rsidRDefault="00EF6930" w:rsidP="00AE54E7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Općine/mjesni odbo</w:t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2,00 kn po stanovniku</w:t>
      </w:r>
    </w:p>
    <w:p w:rsidR="00EF6930" w:rsidRDefault="00EF6930" w:rsidP="00AE54E7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Pravne osobe</w:t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200,00 kuna</w:t>
      </w:r>
    </w:p>
    <w:p w:rsidR="00EF6930" w:rsidRDefault="00EF6930" w:rsidP="00AE54E7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Udruge</w:t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200,00 kuna</w:t>
      </w:r>
    </w:p>
    <w:p w:rsidR="00AE54E7" w:rsidRDefault="00AE54E7" w:rsidP="00AE54E7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Fizičke osobe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100,00 kuna</w:t>
      </w:r>
    </w:p>
    <w:p w:rsidR="00AE54E7" w:rsidRPr="00AE54E7" w:rsidRDefault="00AE54E7" w:rsidP="00AE54E7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534010418"/>
      <w:r w:rsidRP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  <w:bookmarkEnd w:id="2"/>
    </w:p>
    <w:p w:rsidR="00AE54E7" w:rsidRDefault="00195593" w:rsidP="00195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BB42E2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: ODLUKA O</w:t>
      </w:r>
      <w:r w:rsidR="00AE54E7">
        <w:rPr>
          <w:rFonts w:ascii="Times New Roman" w:hAnsi="Times New Roman" w:cs="Times New Roman"/>
          <w:b/>
          <w:sz w:val="24"/>
          <w:szCs w:val="24"/>
        </w:rPr>
        <w:t xml:space="preserve"> POKRETANJU PROJEKTA SURADNJE</w:t>
      </w:r>
    </w:p>
    <w:p w:rsidR="00424687" w:rsidRPr="00285025" w:rsidRDefault="00AE54E7" w:rsidP="002850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voditeljici LAG-a, Ivani Čik koja upoznaje članove Skupštine sa planom provedbe projekta suradnje. Objašnjava kako je tema projekta promocija i brendiranje lokalnih i regionalnih proizvoda, jačanje specifičnih oblika ruralnog turizma objedinjavanjem prirodne i kulturne baštine te posebnosti područja LAG-a. </w:t>
      </w:r>
      <w:r w:rsidR="00CD38DF">
        <w:rPr>
          <w:rFonts w:ascii="Times New Roman" w:hAnsi="Times New Roman" w:cs="Times New Roman"/>
          <w:sz w:val="24"/>
          <w:szCs w:val="24"/>
        </w:rPr>
        <w:t xml:space="preserve">Projekt suradnje </w:t>
      </w:r>
      <w:r w:rsidR="00572996">
        <w:rPr>
          <w:rFonts w:ascii="Times New Roman" w:hAnsi="Times New Roman" w:cs="Times New Roman"/>
          <w:sz w:val="24"/>
          <w:szCs w:val="24"/>
        </w:rPr>
        <w:t xml:space="preserve">provoditi će se na području OBŽ, te će biti uključena sva četiri LAG-a sa područja županije: LAG Vuka-Dunav, LAG Strossmayer, LAG Karašica i LAG Baranja. </w:t>
      </w:r>
      <w:r w:rsidRPr="00AE54E7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</w:p>
    <w:p w:rsidR="00195593" w:rsidRDefault="00195593" w:rsidP="008B2B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BB42E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76A8E">
        <w:rPr>
          <w:rFonts w:ascii="Times New Roman" w:hAnsi="Times New Roman" w:cs="Times New Roman"/>
          <w:b/>
          <w:sz w:val="24"/>
          <w:szCs w:val="24"/>
        </w:rPr>
        <w:t xml:space="preserve">INFORMIRANJE </w:t>
      </w:r>
      <w:r w:rsidR="004D22C8">
        <w:rPr>
          <w:rFonts w:ascii="Times New Roman" w:hAnsi="Times New Roman" w:cs="Times New Roman"/>
          <w:b/>
          <w:sz w:val="24"/>
          <w:szCs w:val="24"/>
        </w:rPr>
        <w:t>O RASPISIVANJU LAG NATJEČAJA ZA T.O. 2.2.1., PODMJERU 7.4.1.</w:t>
      </w:r>
    </w:p>
    <w:p w:rsidR="00195593" w:rsidRDefault="00195593" w:rsidP="008B2B50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2ADE" w:rsidRPr="005C2ADE">
        <w:rPr>
          <w:rFonts w:ascii="Times New Roman" w:hAnsi="Times New Roman" w:cs="Times New Roman"/>
          <w:sz w:val="24"/>
          <w:szCs w:val="24"/>
        </w:rPr>
        <w:t xml:space="preserve">Voditeljica LAG-a informirala je prisutne o planovima za raspisivanje Podmjere </w:t>
      </w:r>
      <w:r w:rsidR="00B24CC2">
        <w:rPr>
          <w:rFonts w:ascii="Times New Roman" w:hAnsi="Times New Roman" w:cs="Times New Roman"/>
          <w:sz w:val="24"/>
          <w:szCs w:val="24"/>
        </w:rPr>
        <w:t>7</w:t>
      </w:r>
      <w:r w:rsidR="005C2ADE" w:rsidRPr="005C2ADE">
        <w:rPr>
          <w:rFonts w:ascii="Times New Roman" w:hAnsi="Times New Roman" w:cs="Times New Roman"/>
          <w:sz w:val="24"/>
          <w:szCs w:val="24"/>
        </w:rPr>
        <w:t>.</w:t>
      </w:r>
      <w:r w:rsidR="00B24CC2">
        <w:rPr>
          <w:rFonts w:ascii="Times New Roman" w:hAnsi="Times New Roman" w:cs="Times New Roman"/>
          <w:sz w:val="24"/>
          <w:szCs w:val="24"/>
        </w:rPr>
        <w:t>4</w:t>
      </w:r>
      <w:r w:rsidR="005C2ADE" w:rsidRPr="005C2ADE">
        <w:rPr>
          <w:rFonts w:ascii="Times New Roman" w:hAnsi="Times New Roman" w:cs="Times New Roman"/>
          <w:sz w:val="24"/>
          <w:szCs w:val="24"/>
        </w:rPr>
        <w:t xml:space="preserve">.1., te im je objasnila kakvi će biti kriteriji odabira u Natječaju. Naglasila je da će biti raspisano </w:t>
      </w:r>
      <w:r w:rsidR="00B24CC2">
        <w:rPr>
          <w:rFonts w:ascii="Times New Roman" w:hAnsi="Times New Roman" w:cs="Times New Roman"/>
          <w:sz w:val="24"/>
          <w:szCs w:val="24"/>
        </w:rPr>
        <w:t xml:space="preserve">8 </w:t>
      </w:r>
      <w:r w:rsidR="005C2ADE" w:rsidRPr="005C2ADE">
        <w:rPr>
          <w:rFonts w:ascii="Times New Roman" w:hAnsi="Times New Roman" w:cs="Times New Roman"/>
          <w:sz w:val="24"/>
          <w:szCs w:val="24"/>
        </w:rPr>
        <w:t>projekata u vrijednosti od 15.000,00</w:t>
      </w:r>
      <w:r w:rsidR="002C4FFD">
        <w:rPr>
          <w:rFonts w:ascii="Times New Roman" w:hAnsi="Times New Roman" w:cs="Times New Roman"/>
          <w:sz w:val="24"/>
          <w:szCs w:val="24"/>
        </w:rPr>
        <w:t xml:space="preserve"> do 50.000,00</w:t>
      </w:r>
      <w:r w:rsidR="005C2ADE" w:rsidRPr="005C2ADE">
        <w:rPr>
          <w:rFonts w:ascii="Times New Roman" w:hAnsi="Times New Roman" w:cs="Times New Roman"/>
          <w:sz w:val="24"/>
          <w:szCs w:val="24"/>
        </w:rPr>
        <w:t xml:space="preserve"> eura. </w:t>
      </w:r>
      <w:r w:rsidR="002C4FFD">
        <w:rPr>
          <w:rFonts w:ascii="Times New Roman" w:hAnsi="Times New Roman" w:cs="Times New Roman"/>
          <w:sz w:val="24"/>
          <w:szCs w:val="24"/>
        </w:rPr>
        <w:t>N</w:t>
      </w:r>
      <w:r w:rsidR="002C4FFD" w:rsidRPr="002C4FFD">
        <w:rPr>
          <w:rFonts w:ascii="Times New Roman" w:hAnsi="Times New Roman" w:cs="Times New Roman"/>
          <w:sz w:val="24"/>
          <w:szCs w:val="24"/>
        </w:rPr>
        <w:t xml:space="preserve">akon što se objavi natječajna dokumentacija na web stranicama, </w:t>
      </w:r>
      <w:r w:rsidR="002C4FFD">
        <w:rPr>
          <w:rFonts w:ascii="Times New Roman" w:hAnsi="Times New Roman" w:cs="Times New Roman"/>
          <w:sz w:val="24"/>
          <w:szCs w:val="24"/>
        </w:rPr>
        <w:t>n</w:t>
      </w:r>
      <w:r w:rsidR="002C4FFD" w:rsidRPr="002C4FFD">
        <w:rPr>
          <w:rFonts w:ascii="Times New Roman" w:hAnsi="Times New Roman" w:cs="Times New Roman"/>
          <w:sz w:val="24"/>
          <w:szCs w:val="24"/>
        </w:rPr>
        <w:t>ajavila im je radionicu koju će LAG Vuka – Dunav održati 15. siječnja 2019. u 10:00 sati</w:t>
      </w:r>
      <w:r w:rsidR="00B3035C">
        <w:rPr>
          <w:rFonts w:ascii="Times New Roman" w:hAnsi="Times New Roman" w:cs="Times New Roman"/>
          <w:sz w:val="24"/>
          <w:szCs w:val="24"/>
        </w:rPr>
        <w:t>. O</w:t>
      </w:r>
      <w:r w:rsidR="002C4FFD" w:rsidRPr="002C4FFD">
        <w:rPr>
          <w:rFonts w:ascii="Times New Roman" w:hAnsi="Times New Roman" w:cs="Times New Roman"/>
          <w:sz w:val="24"/>
          <w:szCs w:val="24"/>
        </w:rPr>
        <w:t>bjav</w:t>
      </w:r>
      <w:r w:rsidR="00B3035C">
        <w:rPr>
          <w:rFonts w:ascii="Times New Roman" w:hAnsi="Times New Roman" w:cs="Times New Roman"/>
          <w:sz w:val="24"/>
          <w:szCs w:val="24"/>
        </w:rPr>
        <w:t>a</w:t>
      </w:r>
      <w:r w:rsidR="002C4FFD" w:rsidRPr="002C4FFD">
        <w:rPr>
          <w:rFonts w:ascii="Times New Roman" w:hAnsi="Times New Roman" w:cs="Times New Roman"/>
          <w:sz w:val="24"/>
          <w:szCs w:val="24"/>
        </w:rPr>
        <w:t xml:space="preserve"> natječajne dokumentacije</w:t>
      </w:r>
      <w:r w:rsidR="00B3035C">
        <w:rPr>
          <w:rFonts w:ascii="Times New Roman" w:hAnsi="Times New Roman" w:cs="Times New Roman"/>
          <w:sz w:val="24"/>
          <w:szCs w:val="24"/>
        </w:rPr>
        <w:t xml:space="preserve"> je 28.12.2018. </w:t>
      </w:r>
      <w:r w:rsidR="007D4278">
        <w:rPr>
          <w:rFonts w:ascii="Times New Roman" w:hAnsi="Times New Roman" w:cs="Times New Roman"/>
          <w:sz w:val="24"/>
          <w:szCs w:val="24"/>
        </w:rPr>
        <w:t>Animacijske aktivnosti trajati će od 28.12.2018. do 17.01.2019</w:t>
      </w:r>
      <w:r w:rsidR="003112B8">
        <w:rPr>
          <w:rFonts w:ascii="Times New Roman" w:hAnsi="Times New Roman" w:cs="Times New Roman"/>
          <w:sz w:val="24"/>
          <w:szCs w:val="24"/>
        </w:rPr>
        <w:t xml:space="preserve">. Projektne prijave će se moći prijaviti na </w:t>
      </w:r>
      <w:r w:rsidR="003112B8">
        <w:rPr>
          <w:rFonts w:ascii="Times New Roman" w:hAnsi="Times New Roman" w:cs="Times New Roman"/>
          <w:sz w:val="24"/>
          <w:szCs w:val="24"/>
        </w:rPr>
        <w:lastRenderedPageBreak/>
        <w:t xml:space="preserve">Natječaj u periodu od 18.01.2019. do 18.03.2019. </w:t>
      </w:r>
      <w:r w:rsidR="00042ECD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8B2B50" w:rsidRDefault="008B2B50" w:rsidP="008B2B50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CE4F11">
      <w:pPr>
        <w:spacing w:after="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42468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4687">
        <w:rPr>
          <w:rFonts w:ascii="Times New Roman" w:hAnsi="Times New Roman" w:cs="Times New Roman"/>
          <w:b/>
          <w:sz w:val="24"/>
          <w:szCs w:val="24"/>
        </w:rPr>
        <w:t>DONOŠENJE ODLUKE O ODOBRENJU LAG NATJEČAJA ZA T.O.2.2.1. „</w:t>
      </w:r>
      <w:bookmarkStart w:id="3" w:name="_Hlk534014154"/>
      <w:r w:rsidR="00424687">
        <w:rPr>
          <w:rFonts w:ascii="Times New Roman" w:hAnsi="Times New Roman" w:cs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3"/>
      <w:r w:rsidR="00424687">
        <w:rPr>
          <w:rFonts w:ascii="Times New Roman" w:hAnsi="Times New Roman" w:cs="Times New Roman"/>
          <w:b/>
          <w:sz w:val="24"/>
          <w:szCs w:val="24"/>
        </w:rPr>
        <w:t>“ TE TEKSTA LAG NATJEČAJA S PRIPADAJUĆIM PRILOZIMA, OBRASCIMA I OSTALOM POPRATNOM DOKUMENTACIJOM</w:t>
      </w:r>
    </w:p>
    <w:p w:rsidR="00DB0AE2" w:rsidRDefault="00DB0AE2" w:rsidP="00CE4F11">
      <w:pPr>
        <w:spacing w:after="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AE2" w:rsidRDefault="00DB0AE2" w:rsidP="00DB0AE2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</w:t>
      </w:r>
      <w:r>
        <w:rPr>
          <w:rFonts w:ascii="Times New Roman" w:hAnsi="Times New Roman" w:cs="Times New Roman"/>
          <w:sz w:val="24"/>
          <w:szCs w:val="24"/>
        </w:rPr>
        <w:t xml:space="preserve"> objašnjava kako se ovom Odlukom odobrava LAG Natječaj za T.O.2.2.1.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„Ulaganje u pokretanje, poboljšanje ili proširenje lokalnih temeljnih usluga za ruralno stanovništvo, uključujući slobodno vrijeme i kulturne aktivnosti te povezanu infrastrukturu“ te tekst LAG Natječaja za Podmjeru 7.4.1., T.O. 2.2.1., s pripadajućim prilozima, obrascima i popratnom dokumentacijom. Kako nije bilo rasprave po točki dnevnog reda, točka je dana na glasanje, te je jednoglasno usvojena.</w:t>
      </w:r>
    </w:p>
    <w:p w:rsidR="00CE4F11" w:rsidRDefault="00CE4F11" w:rsidP="00CE4F11">
      <w:pPr>
        <w:spacing w:after="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D14" w:rsidRDefault="00CB2D14" w:rsidP="00CB2D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Ad10: DONOŠENJE ODLUKE O ČLANOVIMA OCJENJIVAČKOG ODBORA LAG-a</w:t>
      </w:r>
    </w:p>
    <w:p w:rsidR="00CB2D14" w:rsidRPr="00E85443" w:rsidRDefault="00CB2D14" w:rsidP="00CB2D14">
      <w:pPr>
        <w:spacing w:after="100" w:afterAutospacing="1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</w:t>
      </w:r>
      <w:r>
        <w:rPr>
          <w:rFonts w:ascii="Times New Roman" w:hAnsi="Times New Roman" w:cs="Times New Roman"/>
          <w:sz w:val="24"/>
          <w:szCs w:val="24"/>
        </w:rPr>
        <w:t xml:space="preserve"> iznosi kako je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prema Internoj proceduri te Smjernicama i LRS LAG-a, potrebno osnovati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članove ocjenjivačkog odbora LAG-a. </w:t>
      </w:r>
      <w:r w:rsidRPr="00E85443">
        <w:rPr>
          <w:rFonts w:ascii="Times New Roman" w:hAnsi="Times New Roman" w:cs="Times New Roman"/>
          <w:sz w:val="24"/>
          <w:szCs w:val="24"/>
        </w:rPr>
        <w:t xml:space="preserve">Za članove povjerenstva predloženi su: </w:t>
      </w:r>
    </w:p>
    <w:p w:rsidR="00CB2D14" w:rsidRPr="00285025" w:rsidRDefault="00CB2D14" w:rsidP="0028502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Ivana Čik, mag.ing.agr., Dinarska 26, 31431 Čepin,</w:t>
      </w:r>
    </w:p>
    <w:p w:rsidR="00CB2D14" w:rsidRPr="00285025" w:rsidRDefault="00CB2D14" w:rsidP="0028502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Sanja Šimić, Ljudevita Posavskog 39, 31000 Osijek</w:t>
      </w:r>
      <w:r w:rsidR="0028502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CB2D14" w:rsidRPr="008E509C" w:rsidRDefault="00CB2D14" w:rsidP="0028502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Mija Lončar, mag.ing.agr.,</w:t>
      </w:r>
      <w:r w:rsidRPr="008E509C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Ulica Kneza Braslava 4, Višnjevac.</w:t>
      </w:r>
    </w:p>
    <w:p w:rsidR="00CB2D14" w:rsidRPr="008E509C" w:rsidRDefault="00CB2D14" w:rsidP="00285025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F23" w:rsidRDefault="00CB2D14" w:rsidP="00285025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443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AA2F23" w:rsidRPr="00CB2D14" w:rsidRDefault="00AA2F23" w:rsidP="00CB2D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09C" w:rsidRDefault="008E509C" w:rsidP="008E50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Ad11: DONOŠENJE ODLUKE O IMENOVANJU ZAMJENE ZA ČLANOVE OCJENJIVAČKOG ODBORA LAG-a ZA T.O.2.2.1.</w:t>
      </w:r>
    </w:p>
    <w:p w:rsidR="00E85443" w:rsidRPr="00285025" w:rsidRDefault="00CB2D14" w:rsidP="00285025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</w:t>
      </w:r>
      <w:r>
        <w:rPr>
          <w:rFonts w:ascii="Times New Roman" w:hAnsi="Times New Roman" w:cs="Times New Roman"/>
          <w:sz w:val="24"/>
          <w:szCs w:val="24"/>
        </w:rPr>
        <w:t xml:space="preserve"> iznosi kako je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prema Internoj proceduri te Smjernicama i LRS LAG-a, potrebno </w:t>
      </w:r>
      <w:r w:rsidR="003112B8">
        <w:rPr>
          <w:rFonts w:ascii="Times New Roman" w:eastAsia="Calibri" w:hAnsi="Times New Roman" w:cs="Times New Roman"/>
          <w:sz w:val="24"/>
          <w:szCs w:val="24"/>
        </w:rPr>
        <w:t>imenovati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zamjenske članove ocjenjivačkog odbora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112B8">
        <w:rPr>
          <w:rFonts w:ascii="Times New Roman" w:eastAsia="Calibri" w:hAnsi="Times New Roman" w:cs="Times New Roman"/>
          <w:sz w:val="24"/>
          <w:szCs w:val="24"/>
        </w:rPr>
        <w:t>Zamjenski članovi će se aktivirati u slučaju da se kod članova ocjenjivačkog odbora utvrdi</w:t>
      </w:r>
      <w:r w:rsidR="003C241E">
        <w:rPr>
          <w:rFonts w:ascii="Times New Roman" w:eastAsia="Calibri" w:hAnsi="Times New Roman" w:cs="Times New Roman"/>
          <w:sz w:val="24"/>
          <w:szCs w:val="24"/>
        </w:rPr>
        <w:t xml:space="preserve"> postojanje sukoba interesa. </w:t>
      </w:r>
      <w:r w:rsidRPr="00055AE4">
        <w:rPr>
          <w:rFonts w:ascii="Times New Roman" w:eastAsia="Calibri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E85443" w:rsidRDefault="00E85443" w:rsidP="00E854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Ad12: ODLUKA O IZNOSU NAKNADE ZA ČLANOVE OCIJENJIVAČKOG ODBORA</w:t>
      </w:r>
    </w:p>
    <w:p w:rsidR="00E85443" w:rsidRPr="00E85443" w:rsidRDefault="00E85443" w:rsidP="00E85443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541A6"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voditeljici LAG-a, Ivani Čik. Voditeljica LAG-a </w:t>
      </w:r>
      <w:r w:rsidRPr="00E85443">
        <w:rPr>
          <w:rFonts w:ascii="Times New Roman" w:hAnsi="Times New Roman" w:cs="Times New Roman"/>
          <w:sz w:val="24"/>
          <w:szCs w:val="24"/>
        </w:rPr>
        <w:t xml:space="preserve">obrazlaže članovima Skupštine, da je temeljem Tablice 1 najveći iznos </w:t>
      </w:r>
      <w:r w:rsidRPr="00E85443">
        <w:rPr>
          <w:rFonts w:ascii="Times New Roman" w:hAnsi="Times New Roman" w:cs="Times New Roman"/>
          <w:sz w:val="24"/>
          <w:szCs w:val="24"/>
        </w:rPr>
        <w:lastRenderedPageBreak/>
        <w:t>prihvatljive liste troškova, usluge fizičkim i pravnim osobama koje nisu zaposlenici LAG-a u vezi s otvaranjem prijava projekata, administrativnom kontrolom i ocjenjivanjem prijava projekata iznosi 550 kn po osobi po jednoj prijavi, te im objašnjava koje će sve poslove obavljati Ocjenjivački odbor.</w:t>
      </w:r>
    </w:p>
    <w:p w:rsidR="00E85443" w:rsidRPr="00E85443" w:rsidRDefault="00E85443" w:rsidP="00E85443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443">
        <w:rPr>
          <w:rFonts w:ascii="Times New Roman" w:hAnsi="Times New Roman" w:cs="Times New Roman"/>
          <w:sz w:val="24"/>
          <w:szCs w:val="24"/>
        </w:rPr>
        <w:tab/>
        <w:t>Kako nije bilo rasprave po točki dnevnog reda, točka je dana na glasanje, te je jednoglasno usvojena.</w:t>
      </w:r>
    </w:p>
    <w:p w:rsidR="00E85443" w:rsidRPr="00E85443" w:rsidRDefault="00E85443" w:rsidP="00E85443">
      <w:pPr>
        <w:rPr>
          <w:rFonts w:ascii="Times New Roman" w:hAnsi="Times New Roman" w:cs="Times New Roman"/>
          <w:sz w:val="24"/>
          <w:szCs w:val="24"/>
        </w:rPr>
      </w:pPr>
    </w:p>
    <w:p w:rsidR="00132ED0" w:rsidRDefault="00132ED0" w:rsidP="00132E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ED0">
        <w:rPr>
          <w:rFonts w:ascii="Times New Roman" w:hAnsi="Times New Roman" w:cs="Times New Roman"/>
          <w:b/>
          <w:sz w:val="24"/>
          <w:szCs w:val="24"/>
        </w:rPr>
        <w:t>Ad13: ODLUKA O ODOBRENJU INTERNIH PROCEDURA LAG-a, KONTROLNE LISTE I POPRATNE DOKUMENTACIJE ZA TIP OPERACIJE</w:t>
      </w:r>
      <w:r>
        <w:rPr>
          <w:rFonts w:ascii="Times New Roman" w:hAnsi="Times New Roman" w:cs="Times New Roman"/>
          <w:b/>
          <w:sz w:val="24"/>
          <w:szCs w:val="24"/>
        </w:rPr>
        <w:t xml:space="preserve"> 2.2.1. </w:t>
      </w:r>
      <w:bookmarkStart w:id="4" w:name="_Hlk534010904"/>
    </w:p>
    <w:bookmarkEnd w:id="4"/>
    <w:p w:rsidR="00E85443" w:rsidRDefault="00132ED0" w:rsidP="00E85443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85443"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</w:t>
      </w:r>
      <w:r w:rsidR="00E85443">
        <w:rPr>
          <w:rFonts w:ascii="Times New Roman" w:hAnsi="Times New Roman" w:cs="Times New Roman"/>
          <w:sz w:val="24"/>
          <w:szCs w:val="24"/>
        </w:rPr>
        <w:t xml:space="preserve"> iznosi k</w:t>
      </w:r>
      <w:r w:rsidR="00E85443" w:rsidRPr="00E85443">
        <w:rPr>
          <w:rFonts w:ascii="Times New Roman" w:hAnsi="Times New Roman" w:cs="Times New Roman"/>
          <w:sz w:val="24"/>
          <w:szCs w:val="24"/>
        </w:rPr>
        <w:t xml:space="preserve">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tip operacije </w:t>
      </w:r>
      <w:r w:rsidR="00E85443">
        <w:rPr>
          <w:rFonts w:ascii="Times New Roman" w:hAnsi="Times New Roman" w:cs="Times New Roman"/>
          <w:sz w:val="24"/>
          <w:szCs w:val="24"/>
        </w:rPr>
        <w:t>2.2.1.</w:t>
      </w:r>
    </w:p>
    <w:p w:rsidR="00285025" w:rsidRPr="00E85443" w:rsidRDefault="00285025" w:rsidP="00E85443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AE4" w:rsidRDefault="00E85443" w:rsidP="00285025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443">
        <w:rPr>
          <w:rFonts w:ascii="Times New Roman" w:hAnsi="Times New Roman" w:cs="Times New Roman"/>
          <w:sz w:val="24"/>
          <w:szCs w:val="24"/>
        </w:rPr>
        <w:tab/>
        <w:t>Kako nije bilo rasprave po točki dnevnog reda, točka je dana na glasanje, te je jednoglasno usvojena.</w:t>
      </w:r>
    </w:p>
    <w:p w:rsidR="00285025" w:rsidRPr="00132ED0" w:rsidRDefault="00285025" w:rsidP="00285025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AE4" w:rsidRDefault="00055AE4" w:rsidP="00227D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AE4">
        <w:rPr>
          <w:rFonts w:ascii="Times New Roman" w:hAnsi="Times New Roman" w:cs="Times New Roman"/>
          <w:b/>
          <w:sz w:val="24"/>
          <w:szCs w:val="24"/>
        </w:rPr>
        <w:t>Ad14:</w:t>
      </w:r>
      <w:r>
        <w:rPr>
          <w:rFonts w:ascii="Times New Roman" w:hAnsi="Times New Roman" w:cs="Times New Roman"/>
          <w:b/>
          <w:sz w:val="24"/>
          <w:szCs w:val="24"/>
        </w:rPr>
        <w:t xml:space="preserve"> ODLUKA O OSNIVANJU TIJELA NADLEŽNOG ZA PRIGOVORE</w:t>
      </w:r>
    </w:p>
    <w:p w:rsidR="00285025" w:rsidRPr="00283B9D" w:rsidRDefault="00055AE4" w:rsidP="00285025">
      <w:pPr>
        <w:spacing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>Predsjednik LAG-a otvara ovu točku dnevnog reda,</w:t>
      </w:r>
      <w:r w:rsidRPr="00055AE4">
        <w:rPr>
          <w:rFonts w:ascii="Times New Roman" w:hAnsi="Times New Roman" w:cs="Times New Roman"/>
          <w:sz w:val="24"/>
          <w:szCs w:val="24"/>
        </w:rPr>
        <w:t xml:space="preserve"> </w:t>
      </w:r>
      <w:r w:rsidRPr="00055AE4">
        <w:rPr>
          <w:rFonts w:ascii="Times New Roman" w:eastAsia="Calibri" w:hAnsi="Times New Roman" w:cs="Times New Roman"/>
          <w:sz w:val="24"/>
          <w:szCs w:val="24"/>
        </w:rPr>
        <w:t>te riječ prepušta voditeljici LAG-a, Ivani Čik.</w:t>
      </w:r>
      <w:r>
        <w:rPr>
          <w:rFonts w:ascii="Times New Roman" w:eastAsia="Calibri" w:hAnsi="Times New Roman" w:cs="Times New Roman"/>
          <w:sz w:val="24"/>
          <w:szCs w:val="24"/>
        </w:rPr>
        <w:t xml:space="preserve"> Voditeljica LAG-a 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objašnjava članovima kako je prema Internoj proceduri te Smjernicama i LRS LAG-a, potrebno osnovati tijelo nadležno za prigovore. </w:t>
      </w:r>
      <w:r w:rsidR="00132ED0">
        <w:rPr>
          <w:rFonts w:ascii="Times New Roman" w:eastAsia="Calibri" w:hAnsi="Times New Roman" w:cs="Times New Roman"/>
          <w:sz w:val="24"/>
          <w:szCs w:val="24"/>
        </w:rPr>
        <w:t>Odabrana tijela za prigovore će se aktivirati u slučaju ako netko od prijavitelja bude imao prigovor</w:t>
      </w:r>
      <w:r w:rsidR="003C241E">
        <w:rPr>
          <w:rFonts w:ascii="Times New Roman" w:eastAsia="Calibri" w:hAnsi="Times New Roman" w:cs="Times New Roman"/>
          <w:sz w:val="24"/>
          <w:szCs w:val="24"/>
        </w:rPr>
        <w:t xml:space="preserve"> na odluku tijela nadležnog za donošenje Odluka vezanih za raspisani Natječaj T.O.2.2.1</w:t>
      </w:r>
      <w:r w:rsidR="00132E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85025" w:rsidRPr="00283B9D">
        <w:rPr>
          <w:rFonts w:ascii="Times New Roman" w:eastAsia="Calibri" w:hAnsi="Times New Roman" w:cs="Times New Roman"/>
          <w:sz w:val="24"/>
          <w:szCs w:val="24"/>
        </w:rPr>
        <w:t>Za članove Tijela nadležnog za prigovore predložene su:</w:t>
      </w:r>
    </w:p>
    <w:p w:rsidR="00285025" w:rsidRPr="00652D2E" w:rsidRDefault="00285025" w:rsidP="00285025">
      <w:pPr>
        <w:numPr>
          <w:ilvl w:val="0"/>
          <w:numId w:val="9"/>
        </w:numPr>
        <w:spacing w:before="120" w:after="240" w:line="259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5" w:name="_Hlk14785499"/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Tomislav Duk, Kralja Zvonimira 31a, 31216 Antunovac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479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 sektor,</w:t>
      </w:r>
    </w:p>
    <w:p w:rsidR="00285025" w:rsidRPr="00652D2E" w:rsidRDefault="00285025" w:rsidP="00285025">
      <w:pPr>
        <w:numPr>
          <w:ilvl w:val="0"/>
          <w:numId w:val="9"/>
        </w:numPr>
        <w:spacing w:before="120" w:after="240" w:line="259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Željka Jurkić, Ulica Kralja Zvonimira 31, 31216 Antunovac,</w:t>
      </w:r>
      <w:r w:rsidR="00A479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gospodarski sektor,</w:t>
      </w:r>
      <w:bookmarkStart w:id="6" w:name="_GoBack"/>
      <w:bookmarkEnd w:id="6"/>
    </w:p>
    <w:p w:rsidR="00285025" w:rsidRDefault="00285025" w:rsidP="00285025">
      <w:pPr>
        <w:numPr>
          <w:ilvl w:val="0"/>
          <w:numId w:val="9"/>
        </w:numPr>
        <w:spacing w:before="120" w:after="240" w:line="259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Gordan Bender, N.Š. Zrinskog 9, 31216 Antunovac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479D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civilni sektor.</w:t>
      </w:r>
    </w:p>
    <w:p w:rsidR="00285025" w:rsidRPr="00285025" w:rsidRDefault="00285025" w:rsidP="00285025">
      <w:pPr>
        <w:spacing w:before="120" w:after="240" w:line="259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85443" w:rsidRDefault="00055AE4" w:rsidP="00285025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E85443" w:rsidRDefault="00E85443" w:rsidP="00E8544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Ad15: </w:t>
      </w:r>
      <w:r w:rsidRPr="00E85443">
        <w:rPr>
          <w:rFonts w:ascii="Times New Roman" w:hAnsi="Times New Roman" w:cs="Times New Roman"/>
          <w:b/>
          <w:sz w:val="24"/>
          <w:szCs w:val="24"/>
        </w:rPr>
        <w:t>ODLUKA O IMENOVANJU ČLANOVA POVJERENSTVA ZA OTVARANJE PRIJAVA PROJEKATA</w:t>
      </w:r>
    </w:p>
    <w:p w:rsidR="00285025" w:rsidRDefault="008E509C" w:rsidP="008E50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>Predsjednik LAG-a otvara ovu točku dnevnog reda,</w:t>
      </w:r>
      <w:r w:rsidRPr="00055AE4">
        <w:rPr>
          <w:rFonts w:ascii="Times New Roman" w:hAnsi="Times New Roman" w:cs="Times New Roman"/>
          <w:sz w:val="24"/>
          <w:szCs w:val="24"/>
        </w:rPr>
        <w:t xml:space="preserve"> </w:t>
      </w:r>
      <w:r w:rsidRPr="00055AE4">
        <w:rPr>
          <w:rFonts w:ascii="Times New Roman" w:eastAsia="Calibri" w:hAnsi="Times New Roman" w:cs="Times New Roman"/>
          <w:sz w:val="24"/>
          <w:szCs w:val="24"/>
        </w:rPr>
        <w:t>te riječ prepušta voditeljici LAG-a, Ivani Čik.</w:t>
      </w:r>
      <w:r>
        <w:rPr>
          <w:rFonts w:ascii="Times New Roman" w:eastAsia="Calibri" w:hAnsi="Times New Roman" w:cs="Times New Roman"/>
          <w:sz w:val="24"/>
          <w:szCs w:val="24"/>
        </w:rPr>
        <w:t xml:space="preserve"> Voditeljica LAG-a 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objašnjava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kako </w:t>
      </w:r>
      <w:r>
        <w:rPr>
          <w:rFonts w:ascii="Times New Roman" w:hAnsi="Times New Roman" w:cs="Times New Roman"/>
          <w:sz w:val="24"/>
          <w:szCs w:val="24"/>
        </w:rPr>
        <w:t>p</w:t>
      </w:r>
      <w:r w:rsidR="00E85443" w:rsidRPr="00E85443">
        <w:rPr>
          <w:rFonts w:ascii="Times New Roman" w:hAnsi="Times New Roman" w:cs="Times New Roman"/>
          <w:sz w:val="24"/>
          <w:szCs w:val="24"/>
        </w:rPr>
        <w:t xml:space="preserve">rema Internim procedurama LAG-a, te </w:t>
      </w:r>
    </w:p>
    <w:p w:rsidR="00E85443" w:rsidRPr="00E85443" w:rsidRDefault="00E85443" w:rsidP="0028502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025">
        <w:rPr>
          <w:rFonts w:ascii="Times New Roman" w:hAnsi="Times New Roman" w:cs="Times New Roman"/>
          <w:sz w:val="24"/>
          <w:szCs w:val="24"/>
        </w:rPr>
        <w:lastRenderedPageBreak/>
        <w:t>Smjernicama APPRRR</w:t>
      </w:r>
      <w:r w:rsidRPr="00E85443">
        <w:rPr>
          <w:rFonts w:ascii="Times New Roman" w:hAnsi="Times New Roman" w:cs="Times New Roman"/>
          <w:sz w:val="24"/>
          <w:szCs w:val="24"/>
        </w:rPr>
        <w:t xml:space="preserve">-a, nakon zaprimanja projektnih prijava pristiglih u roku, djelatnici LAG-a predaju pristigle projektne prijave Povjerenstvu za otvaranje projektnih prijava. Za članove povjerenstva predloženi su: </w:t>
      </w:r>
    </w:p>
    <w:p w:rsidR="008E509C" w:rsidRPr="008E509C" w:rsidRDefault="00AA2F23" w:rsidP="00AA2F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="008E509C"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Ivana Čik, mag.ing.agr., Dinarska 26, 31431 Čepin,</w:t>
      </w:r>
    </w:p>
    <w:p w:rsidR="008E509C" w:rsidRPr="008E509C" w:rsidRDefault="008E509C" w:rsidP="008E509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509C" w:rsidRPr="008E509C" w:rsidRDefault="00AA2F23" w:rsidP="00AA2F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 w:rsidR="008E509C"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Sanja Šimić, Ljudevita Posavskog 39, 31000 Osijek</w:t>
      </w:r>
    </w:p>
    <w:p w:rsidR="008E509C" w:rsidRPr="008E509C" w:rsidRDefault="008E509C" w:rsidP="008E50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E509C" w:rsidRPr="008E509C" w:rsidRDefault="00AA2F23" w:rsidP="00AA2F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 w:rsidR="008E509C"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Mija Lončar, mag.ing.agr.,</w:t>
      </w:r>
      <w:r w:rsidR="008E509C" w:rsidRPr="008E509C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="008E509C"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Ulica Kneza Braslava 4, Višnjevac.</w:t>
      </w:r>
    </w:p>
    <w:p w:rsidR="008E509C" w:rsidRPr="008E509C" w:rsidRDefault="008E509C" w:rsidP="008E509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DAD" w:rsidRDefault="00E85443" w:rsidP="008E509C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443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:rsidR="008E509C" w:rsidRPr="00227DAD" w:rsidRDefault="008E509C" w:rsidP="008E509C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4C2" w:rsidRPr="004714C2" w:rsidRDefault="004714C2" w:rsidP="004714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</w:t>
      </w:r>
      <w:r w:rsidR="00055AE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: RAZNO</w:t>
      </w:r>
    </w:p>
    <w:p w:rsidR="00022785" w:rsidRDefault="00A035CD" w:rsidP="00022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22785">
        <w:rPr>
          <w:rFonts w:ascii="Times New Roman" w:hAnsi="Times New Roman" w:cs="Times New Roman"/>
          <w:sz w:val="24"/>
          <w:szCs w:val="24"/>
        </w:rPr>
        <w:t>Na kraju sjednice, Predsjednik je naglasio članovima da od svih očekuje kvalitetnu suradnju i komunikaciju, te da se s pitanjima, prijedlozima obrate LAG-u i na taj način pomognu radu LAG-a.</w:t>
      </w:r>
    </w:p>
    <w:p w:rsidR="00022785" w:rsidRDefault="00022785" w:rsidP="000227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završetku izlaganja, s obzirom da nije bilo komentara, Predsjednik zaključuje sjednicu u</w:t>
      </w:r>
      <w:r w:rsidR="00227DAD">
        <w:rPr>
          <w:rFonts w:ascii="Times New Roman" w:hAnsi="Times New Roman" w:cs="Times New Roman"/>
          <w:sz w:val="24"/>
          <w:szCs w:val="24"/>
        </w:rPr>
        <w:t xml:space="preserve"> 1</w:t>
      </w:r>
      <w:r w:rsidR="00AA2F23">
        <w:rPr>
          <w:rFonts w:ascii="Times New Roman" w:hAnsi="Times New Roman" w:cs="Times New Roman"/>
          <w:sz w:val="24"/>
          <w:szCs w:val="24"/>
        </w:rPr>
        <w:t>1</w:t>
      </w:r>
      <w:r w:rsidR="00227DAD">
        <w:rPr>
          <w:rFonts w:ascii="Times New Roman" w:hAnsi="Times New Roman" w:cs="Times New Roman"/>
          <w:sz w:val="24"/>
          <w:szCs w:val="24"/>
        </w:rPr>
        <w:t>:</w:t>
      </w:r>
      <w:r w:rsidR="00AA2F2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sati.</w:t>
      </w: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UBROJ: SK/18-</w:t>
      </w:r>
      <w:r w:rsidR="00AA2F23">
        <w:rPr>
          <w:rFonts w:ascii="Times New Roman" w:hAnsi="Times New Roman" w:cs="Times New Roman"/>
          <w:sz w:val="24"/>
          <w:szCs w:val="24"/>
        </w:rPr>
        <w:t>52</w:t>
      </w: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21AC7">
        <w:rPr>
          <w:rFonts w:ascii="Times New Roman" w:hAnsi="Times New Roman" w:cs="Times New Roman"/>
          <w:sz w:val="24"/>
          <w:szCs w:val="24"/>
        </w:rPr>
        <w:t>2</w:t>
      </w:r>
      <w:r w:rsidR="00AA2F23">
        <w:rPr>
          <w:rFonts w:ascii="Times New Roman" w:hAnsi="Times New Roman" w:cs="Times New Roman"/>
          <w:sz w:val="24"/>
          <w:szCs w:val="24"/>
        </w:rPr>
        <w:t>7</w:t>
      </w:r>
      <w:r w:rsidR="00D4750A">
        <w:rPr>
          <w:rFonts w:ascii="Times New Roman" w:hAnsi="Times New Roman" w:cs="Times New Roman"/>
          <w:sz w:val="24"/>
          <w:szCs w:val="24"/>
        </w:rPr>
        <w:t>.</w:t>
      </w:r>
      <w:r w:rsidR="001236FC">
        <w:rPr>
          <w:rFonts w:ascii="Times New Roman" w:hAnsi="Times New Roman" w:cs="Times New Roman"/>
          <w:sz w:val="24"/>
          <w:szCs w:val="24"/>
        </w:rPr>
        <w:t xml:space="preserve"> </w:t>
      </w:r>
      <w:r w:rsidR="00AA2F23">
        <w:rPr>
          <w:rFonts w:ascii="Times New Roman" w:hAnsi="Times New Roman" w:cs="Times New Roman"/>
          <w:sz w:val="24"/>
          <w:szCs w:val="24"/>
        </w:rPr>
        <w:t>prosinac</w:t>
      </w:r>
      <w:r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:rsidR="00195593" w:rsidRDefault="00F259C8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593" w:rsidRDefault="00006E8A" w:rsidP="00006E8A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95593">
        <w:rPr>
          <w:rFonts w:ascii="Times New Roman" w:hAnsi="Times New Roman" w:cs="Times New Roman"/>
          <w:sz w:val="24"/>
          <w:szCs w:val="24"/>
        </w:rPr>
        <w:t>Zapisničar:</w:t>
      </w:r>
      <w:r w:rsidR="001955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5593">
        <w:rPr>
          <w:rFonts w:ascii="Times New Roman" w:hAnsi="Times New Roman" w:cs="Times New Roman"/>
          <w:sz w:val="24"/>
          <w:szCs w:val="24"/>
        </w:rPr>
        <w:t>Ovjerovitelji zapisnika:</w:t>
      </w:r>
    </w:p>
    <w:p w:rsidR="00195593" w:rsidRDefault="00621AC7" w:rsidP="00AA2F23">
      <w:pPr>
        <w:tabs>
          <w:tab w:val="center" w:pos="4513"/>
          <w:tab w:val="left" w:pos="6371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Sanja Šimić</w:t>
      </w:r>
      <w:r w:rsidR="0019559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236F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E8A">
        <w:rPr>
          <w:rFonts w:ascii="Times New Roman" w:hAnsi="Times New Roman" w:cs="Times New Roman"/>
          <w:sz w:val="24"/>
          <w:szCs w:val="24"/>
        </w:rPr>
        <w:t xml:space="preserve">      </w:t>
      </w:r>
      <w:r w:rsidR="001236FC">
        <w:rPr>
          <w:rFonts w:ascii="Times New Roman" w:hAnsi="Times New Roman" w:cs="Times New Roman"/>
          <w:sz w:val="24"/>
          <w:szCs w:val="24"/>
        </w:rPr>
        <w:t xml:space="preserve"> </w:t>
      </w:r>
      <w:r w:rsidR="00195593">
        <w:rPr>
          <w:rFonts w:ascii="Times New Roman" w:hAnsi="Times New Roman" w:cs="Times New Roman"/>
          <w:sz w:val="24"/>
          <w:szCs w:val="24"/>
        </w:rPr>
        <w:t xml:space="preserve"> </w:t>
      </w:r>
      <w:r w:rsidR="00AA2F23">
        <w:rPr>
          <w:rFonts w:ascii="Times New Roman" w:hAnsi="Times New Roman" w:cs="Times New Roman"/>
          <w:sz w:val="24"/>
          <w:szCs w:val="24"/>
        </w:rPr>
        <w:t>Roman Lončarić              Marija Horvatek</w:t>
      </w:r>
    </w:p>
    <w:p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DD23E97"/>
    <w:multiLevelType w:val="hybridMultilevel"/>
    <w:tmpl w:val="EEE0A5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93"/>
    <w:rsid w:val="00006E8A"/>
    <w:rsid w:val="00022785"/>
    <w:rsid w:val="00042ECD"/>
    <w:rsid w:val="00051E45"/>
    <w:rsid w:val="00055AE4"/>
    <w:rsid w:val="00073C65"/>
    <w:rsid w:val="00076A8E"/>
    <w:rsid w:val="001236FC"/>
    <w:rsid w:val="00126902"/>
    <w:rsid w:val="00132ED0"/>
    <w:rsid w:val="00174386"/>
    <w:rsid w:val="00195593"/>
    <w:rsid w:val="00227DAD"/>
    <w:rsid w:val="00281D33"/>
    <w:rsid w:val="00285025"/>
    <w:rsid w:val="002A4F33"/>
    <w:rsid w:val="002C4FFD"/>
    <w:rsid w:val="00310EF0"/>
    <w:rsid w:val="003112B8"/>
    <w:rsid w:val="003A6F33"/>
    <w:rsid w:val="003C241E"/>
    <w:rsid w:val="004057ED"/>
    <w:rsid w:val="00407002"/>
    <w:rsid w:val="00424687"/>
    <w:rsid w:val="004714C2"/>
    <w:rsid w:val="004A2C58"/>
    <w:rsid w:val="004C508D"/>
    <w:rsid w:val="004D22C8"/>
    <w:rsid w:val="00505794"/>
    <w:rsid w:val="005358A6"/>
    <w:rsid w:val="00572996"/>
    <w:rsid w:val="00587816"/>
    <w:rsid w:val="005C2ADE"/>
    <w:rsid w:val="00602CC4"/>
    <w:rsid w:val="00621AC7"/>
    <w:rsid w:val="00635177"/>
    <w:rsid w:val="006475B5"/>
    <w:rsid w:val="00693325"/>
    <w:rsid w:val="007020C6"/>
    <w:rsid w:val="00731D68"/>
    <w:rsid w:val="00743512"/>
    <w:rsid w:val="00797F60"/>
    <w:rsid w:val="007D4278"/>
    <w:rsid w:val="00816E77"/>
    <w:rsid w:val="00835ED9"/>
    <w:rsid w:val="00876F13"/>
    <w:rsid w:val="00877518"/>
    <w:rsid w:val="0088021C"/>
    <w:rsid w:val="008B2B50"/>
    <w:rsid w:val="008E509C"/>
    <w:rsid w:val="009C3654"/>
    <w:rsid w:val="00A035CD"/>
    <w:rsid w:val="00A213C0"/>
    <w:rsid w:val="00A4651A"/>
    <w:rsid w:val="00A479D9"/>
    <w:rsid w:val="00A82489"/>
    <w:rsid w:val="00AA2F23"/>
    <w:rsid w:val="00AB3A85"/>
    <w:rsid w:val="00AE54E7"/>
    <w:rsid w:val="00B24CC2"/>
    <w:rsid w:val="00B3035C"/>
    <w:rsid w:val="00B86DF1"/>
    <w:rsid w:val="00B90C2D"/>
    <w:rsid w:val="00B972C9"/>
    <w:rsid w:val="00BB42E2"/>
    <w:rsid w:val="00BD5C5E"/>
    <w:rsid w:val="00C541A6"/>
    <w:rsid w:val="00C75AA3"/>
    <w:rsid w:val="00CB2D14"/>
    <w:rsid w:val="00CC1DDB"/>
    <w:rsid w:val="00CD38DF"/>
    <w:rsid w:val="00CE4F11"/>
    <w:rsid w:val="00D4750A"/>
    <w:rsid w:val="00D62E0D"/>
    <w:rsid w:val="00DA0C88"/>
    <w:rsid w:val="00DB0AE2"/>
    <w:rsid w:val="00DB16D3"/>
    <w:rsid w:val="00DD23FD"/>
    <w:rsid w:val="00E278CF"/>
    <w:rsid w:val="00E54F16"/>
    <w:rsid w:val="00E70919"/>
    <w:rsid w:val="00E73A8E"/>
    <w:rsid w:val="00E85443"/>
    <w:rsid w:val="00EC03DD"/>
    <w:rsid w:val="00EF6930"/>
    <w:rsid w:val="00F259C8"/>
    <w:rsid w:val="00F419CC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9150"/>
  <w15:chartTrackingRefBased/>
  <w15:docId w15:val="{A43DE8CE-F564-4922-9995-D0FFCD9E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593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559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97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7F60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B9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19</cp:revision>
  <cp:lastPrinted>2019-12-13T13:41:00Z</cp:lastPrinted>
  <dcterms:created xsi:type="dcterms:W3CDTF">2018-12-28T12:41:00Z</dcterms:created>
  <dcterms:modified xsi:type="dcterms:W3CDTF">2019-12-13T13:48:00Z</dcterms:modified>
</cp:coreProperties>
</file>