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050BE" w14:textId="3CD2E8E2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734F0C">
        <w:rPr>
          <w:iCs/>
          <w:szCs w:val="24"/>
        </w:rPr>
        <w:t>7</w:t>
      </w:r>
      <w:r w:rsidR="00615326">
        <w:rPr>
          <w:iCs/>
          <w:szCs w:val="24"/>
        </w:rPr>
        <w:t>. rujn</w:t>
      </w:r>
      <w:r w:rsidRPr="004F4A25">
        <w:rPr>
          <w:iCs/>
          <w:szCs w:val="24"/>
        </w:rPr>
        <w:t>a 2020.</w:t>
      </w:r>
      <w:r w:rsidRPr="00E70B3F">
        <w:rPr>
          <w:iCs/>
          <w:szCs w:val="24"/>
        </w:rPr>
        <w:t xml:space="preserve"> godine, donosi</w:t>
      </w:r>
    </w:p>
    <w:p w14:paraId="1E7651DB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2F0751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38703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ODLUKA</w:t>
      </w:r>
    </w:p>
    <w:p w14:paraId="5735B3E3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usvajanju prijedloga izmjene Lokalne razvojne strategije 2014-2020.</w:t>
      </w:r>
    </w:p>
    <w:p w14:paraId="4242F770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1B53B7" w14:textId="77777777" w:rsidR="001943BB" w:rsidRPr="001943BB" w:rsidRDefault="001943BB" w:rsidP="00194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6746A9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2A0E7732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7FF7CAE" w14:textId="77777777"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usvaja se prijedlog izmjene Lokalne razvojne strategije 2014.-2020.</w:t>
      </w:r>
    </w:p>
    <w:p w14:paraId="6F5EC592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CE723E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01864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3D88E56D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D650B4" w14:textId="77777777"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Sastavni dio ove Odluke čini Prijedlog izmjene Lokalne razvojne strategije 2014.-2020., koji će se dati Skupštini LAG-a Vuka - Dunav na usvajanje.</w:t>
      </w:r>
    </w:p>
    <w:p w14:paraId="03E2D58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2617C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AD335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5D356EA5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E29A56" w14:textId="77777777"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4147D2BF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6CCCBD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7F76952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902F9B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B7F055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FD48CD" w14:textId="4B8D9EC6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SK/20-</w:t>
      </w:r>
      <w:r w:rsidR="00615326">
        <w:rPr>
          <w:rFonts w:ascii="Times New Roman" w:eastAsia="Times New Roman" w:hAnsi="Times New Roman" w:cs="Times New Roman"/>
          <w:sz w:val="24"/>
          <w:szCs w:val="20"/>
          <w:lang w:eastAsia="hr-HR"/>
        </w:rPr>
        <w:t>19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</w:t>
      </w:r>
    </w:p>
    <w:p w14:paraId="59DECB18" w14:textId="78591C0C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734F0C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615326">
        <w:rPr>
          <w:rFonts w:ascii="Times New Roman" w:eastAsia="Times New Roman" w:hAnsi="Times New Roman" w:cs="Times New Roman"/>
          <w:sz w:val="24"/>
          <w:szCs w:val="20"/>
          <w:lang w:eastAsia="hr-HR"/>
        </w:rPr>
        <w:t>rujna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2020.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532243C4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648E8D3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4BCB8C95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24254" w14:textId="77777777" w:rsidR="004B17A7" w:rsidRDefault="004B17A7" w:rsidP="006A1755">
      <w:pPr>
        <w:spacing w:after="0" w:line="240" w:lineRule="auto"/>
      </w:pPr>
      <w:r>
        <w:separator/>
      </w:r>
    </w:p>
  </w:endnote>
  <w:endnote w:type="continuationSeparator" w:id="0">
    <w:p w14:paraId="6232266F" w14:textId="77777777" w:rsidR="004B17A7" w:rsidRDefault="004B17A7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216A3" w14:textId="77777777" w:rsidR="004B17A7" w:rsidRDefault="004B17A7" w:rsidP="006A1755">
      <w:pPr>
        <w:spacing w:after="0" w:line="240" w:lineRule="auto"/>
      </w:pPr>
      <w:r>
        <w:separator/>
      </w:r>
    </w:p>
  </w:footnote>
  <w:footnote w:type="continuationSeparator" w:id="0">
    <w:p w14:paraId="4D3FFA9C" w14:textId="77777777" w:rsidR="004B17A7" w:rsidRDefault="004B17A7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A033D"/>
    <w:rsid w:val="004B17A7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326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34F0C"/>
    <w:rsid w:val="007409E6"/>
    <w:rsid w:val="007446ED"/>
    <w:rsid w:val="00746606"/>
    <w:rsid w:val="007513F1"/>
    <w:rsid w:val="007748E1"/>
    <w:rsid w:val="007754E8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0FA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AB2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CD31-A665-4A97-9DD4-1069BDFE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2019-05-15T10:22:00Z</cp:lastPrinted>
  <dcterms:created xsi:type="dcterms:W3CDTF">2020-05-20T12:55:00Z</dcterms:created>
  <dcterms:modified xsi:type="dcterms:W3CDTF">2020-09-01T09:41:00Z</dcterms:modified>
</cp:coreProperties>
</file>