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D2FAD" w14:textId="1CA8247C" w:rsidR="00CA06D4" w:rsidRDefault="00CA06D4" w:rsidP="00CA06D4">
      <w:pPr>
        <w:rPr>
          <w:rFonts w:ascii="Times New Roman" w:hAnsi="Times New Roman" w:cs="Times New Roman"/>
          <w:sz w:val="24"/>
          <w:szCs w:val="24"/>
        </w:rPr>
      </w:pPr>
      <w:r>
        <w:br/>
      </w:r>
      <w:r w:rsidR="00BD1A1F">
        <w:rPr>
          <w:rFonts w:ascii="Times New Roman" w:hAnsi="Times New Roman" w:cs="Times New Roman"/>
          <w:sz w:val="24"/>
          <w:szCs w:val="24"/>
        </w:rPr>
        <w:br/>
      </w:r>
      <w:r w:rsidR="00B21B6F">
        <w:rPr>
          <w:rFonts w:ascii="Times New Roman" w:hAnsi="Times New Roman" w:cs="Times New Roman"/>
          <w:sz w:val="24"/>
          <w:szCs w:val="24"/>
        </w:rPr>
        <w:t xml:space="preserve">Gospodarska zona Antunovac 23, </w:t>
      </w:r>
      <w:r w:rsidR="000D39BD">
        <w:rPr>
          <w:rFonts w:ascii="Times New Roman" w:hAnsi="Times New Roman" w:cs="Times New Roman"/>
          <w:sz w:val="24"/>
          <w:szCs w:val="24"/>
        </w:rPr>
        <w:t>31216 Antunovac</w:t>
      </w:r>
      <w:r w:rsidR="000D39BD">
        <w:rPr>
          <w:rFonts w:ascii="Times New Roman" w:hAnsi="Times New Roman" w:cs="Times New Roman"/>
          <w:sz w:val="24"/>
          <w:szCs w:val="24"/>
        </w:rPr>
        <w:br/>
      </w:r>
      <w:r w:rsidRPr="00CF1F57">
        <w:rPr>
          <w:rFonts w:ascii="Times New Roman" w:hAnsi="Times New Roman" w:cs="Times New Roman"/>
          <w:sz w:val="24"/>
          <w:szCs w:val="24"/>
        </w:rPr>
        <w:t>OIB: 36593410792</w:t>
      </w:r>
    </w:p>
    <w:p w14:paraId="5ABAE021" w14:textId="77777777" w:rsidR="00CA06D4" w:rsidRDefault="00CA06D4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353B7D" w14:textId="77777777" w:rsidR="0050637E" w:rsidRDefault="005063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37FAA8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97ED79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7E3145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34F6A4" w14:textId="77777777" w:rsidR="00EF3F5A" w:rsidRDefault="00E0653A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0B">
        <w:rPr>
          <w:rFonts w:ascii="Times New Roman" w:hAnsi="Times New Roman" w:cs="Times New Roman"/>
          <w:b/>
          <w:sz w:val="28"/>
          <w:szCs w:val="28"/>
        </w:rPr>
        <w:t xml:space="preserve">BILJEŠKE </w:t>
      </w:r>
      <w:r w:rsidR="00EF3F5A">
        <w:rPr>
          <w:rFonts w:ascii="Times New Roman" w:hAnsi="Times New Roman" w:cs="Times New Roman"/>
          <w:b/>
          <w:sz w:val="28"/>
          <w:szCs w:val="28"/>
        </w:rPr>
        <w:t>UZ FINANCIJSKE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IZVJEŠTAJ</w:t>
      </w:r>
      <w:r w:rsidR="00EF3F5A">
        <w:rPr>
          <w:rFonts w:ascii="Times New Roman" w:hAnsi="Times New Roman" w:cs="Times New Roman"/>
          <w:b/>
          <w:sz w:val="28"/>
          <w:szCs w:val="28"/>
        </w:rPr>
        <w:t>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6E6AB7F" w14:textId="5EC8DD43" w:rsidR="00E0653A" w:rsidRPr="00C06B0B" w:rsidRDefault="00971375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20</w:t>
      </w:r>
      <w:r w:rsidR="00991E83">
        <w:rPr>
          <w:rFonts w:ascii="Times New Roman" w:hAnsi="Times New Roman" w:cs="Times New Roman"/>
          <w:b/>
          <w:sz w:val="28"/>
          <w:szCs w:val="28"/>
        </w:rPr>
        <w:t>2</w:t>
      </w:r>
      <w:r w:rsidR="00C744F1">
        <w:rPr>
          <w:rFonts w:ascii="Times New Roman" w:hAnsi="Times New Roman" w:cs="Times New Roman"/>
          <w:b/>
          <w:sz w:val="28"/>
          <w:szCs w:val="28"/>
        </w:rPr>
        <w:t>3</w:t>
      </w:r>
      <w:r w:rsidR="00E0653A" w:rsidRPr="00C06B0B">
        <w:rPr>
          <w:rFonts w:ascii="Times New Roman" w:hAnsi="Times New Roman" w:cs="Times New Roman"/>
          <w:b/>
          <w:sz w:val="28"/>
          <w:szCs w:val="28"/>
        </w:rPr>
        <w:t>. GODINU</w:t>
      </w:r>
    </w:p>
    <w:p w14:paraId="3A4E10A3" w14:textId="77777777"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E10D76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CE564F" w14:textId="77777777" w:rsidR="00CA3570" w:rsidRPr="00E0653A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D20ADD" w14:textId="77777777" w:rsidR="00EF3F5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 xml:space="preserve">LAG VUKA - DUNAV Antunovac, primjenjuje računovodstveni sustav definiran Zakonom o računovodstvu neprofitnih organizacija i Uredbom o računovodstvu neprofitnih organizacija </w:t>
      </w:r>
    </w:p>
    <w:p w14:paraId="11F784EC" w14:textId="77777777"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(NN 10/08; 7/09; 158/13 i 01/14).</w:t>
      </w:r>
    </w:p>
    <w:p w14:paraId="5FB313E5" w14:textId="77777777"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Prema računovodstvenom načelu točnosti, istinitosti, pouzdanosti i pojedinačnog iskazivanja pozicija, evidentiraju se poslovni događaji, vode poslovne knjige i sastavljaju financijski izvještaji.</w:t>
      </w:r>
    </w:p>
    <w:p w14:paraId="740F20F0" w14:textId="77777777"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Osnovno knjigovodstveno pravilo  je pravilo dvojnog knjigovodstva.</w:t>
      </w:r>
    </w:p>
    <w:p w14:paraId="036F94D9" w14:textId="77777777" w:rsidR="00E0653A" w:rsidRDefault="00E0653A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6AADED78" w14:textId="77777777" w:rsidR="00852752" w:rsidRPr="00E0653A" w:rsidRDefault="00852752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2D7C0DFB" w14:textId="77777777" w:rsidR="00E0653A" w:rsidRDefault="00C06B0B" w:rsidP="00C06B0B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B0B">
        <w:rPr>
          <w:rFonts w:ascii="Times New Roman" w:hAnsi="Times New Roman" w:cs="Times New Roman"/>
          <w:b/>
          <w:sz w:val="24"/>
          <w:szCs w:val="24"/>
        </w:rPr>
        <w:t>Bilješka br.1. – AOP 001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6B0B">
        <w:rPr>
          <w:rFonts w:ascii="Times New Roman" w:hAnsi="Times New Roman" w:cs="Times New Roman"/>
          <w:b/>
          <w:sz w:val="24"/>
          <w:szCs w:val="24"/>
        </w:rPr>
        <w:t xml:space="preserve"> Prihodi (Obrazac: PR-RAS-NPF)</w:t>
      </w:r>
    </w:p>
    <w:p w14:paraId="0B31138E" w14:textId="77777777" w:rsidR="00594BEC" w:rsidRPr="00C06B0B" w:rsidRDefault="00594BEC" w:rsidP="00594BEC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4C7D8FE" w14:textId="725783AB" w:rsidR="00594BEC" w:rsidRDefault="00B325A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ostvareni u 20</w:t>
      </w:r>
      <w:r w:rsidR="00991E83">
        <w:rPr>
          <w:rFonts w:ascii="Times New Roman" w:hAnsi="Times New Roman" w:cs="Times New Roman"/>
          <w:sz w:val="24"/>
          <w:szCs w:val="24"/>
        </w:rPr>
        <w:t>2</w:t>
      </w:r>
      <w:r w:rsidR="00C744F1">
        <w:rPr>
          <w:rFonts w:ascii="Times New Roman" w:hAnsi="Times New Roman" w:cs="Times New Roman"/>
          <w:sz w:val="24"/>
          <w:szCs w:val="24"/>
        </w:rPr>
        <w:t>3</w:t>
      </w:r>
      <w:r w:rsidR="00594BEC">
        <w:rPr>
          <w:rFonts w:ascii="Times New Roman" w:hAnsi="Times New Roman" w:cs="Times New Roman"/>
          <w:sz w:val="24"/>
          <w:szCs w:val="24"/>
        </w:rPr>
        <w:t>. godini imaju slijedeću strukturu:</w:t>
      </w:r>
    </w:p>
    <w:p w14:paraId="31DC8122" w14:textId="77777777"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545"/>
        <w:gridCol w:w="4229"/>
        <w:gridCol w:w="1476"/>
        <w:gridCol w:w="1476"/>
      </w:tblGrid>
      <w:tr w:rsidR="00AB0B69" w:rsidRPr="00E0653A" w14:paraId="61C666E2" w14:textId="3063E402" w:rsidTr="00790E9C">
        <w:tc>
          <w:tcPr>
            <w:tcW w:w="545" w:type="dxa"/>
          </w:tcPr>
          <w:p w14:paraId="7352CEBD" w14:textId="77777777" w:rsidR="00AB0B69" w:rsidRPr="00002DBA" w:rsidRDefault="00AB0B69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4229" w:type="dxa"/>
          </w:tcPr>
          <w:p w14:paraId="4AD21D40" w14:textId="77777777" w:rsidR="00AB0B69" w:rsidRPr="00002DBA" w:rsidRDefault="00AB0B69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76" w:type="dxa"/>
          </w:tcPr>
          <w:p w14:paraId="023FD848" w14:textId="50689E44" w:rsidR="00AB0B69" w:rsidRDefault="00AB0B69" w:rsidP="00991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744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76" w:type="dxa"/>
          </w:tcPr>
          <w:p w14:paraId="032EE331" w14:textId="1E1CBDCD" w:rsidR="00AB0B69" w:rsidRDefault="00AB0B69" w:rsidP="00991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744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0B69" w:rsidRPr="00E0653A" w14:paraId="37C65B42" w14:textId="38CE86B3" w:rsidTr="00790E9C">
        <w:tc>
          <w:tcPr>
            <w:tcW w:w="545" w:type="dxa"/>
          </w:tcPr>
          <w:p w14:paraId="1365DE4C" w14:textId="77777777" w:rsidR="00AB0B69" w:rsidRPr="00002DB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9" w:type="dxa"/>
          </w:tcPr>
          <w:p w14:paraId="460DCD32" w14:textId="77777777" w:rsidR="00AB0B69" w:rsidRPr="00002DB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sz w:val="24"/>
                <w:szCs w:val="24"/>
              </w:rPr>
              <w:t xml:space="preserve">Prihod od članarina i članskih doprinosa </w:t>
            </w:r>
          </w:p>
        </w:tc>
        <w:tc>
          <w:tcPr>
            <w:tcW w:w="1476" w:type="dxa"/>
          </w:tcPr>
          <w:p w14:paraId="7B9B0180" w14:textId="0866FBA5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14.987,59</w:t>
            </w:r>
          </w:p>
        </w:tc>
        <w:tc>
          <w:tcPr>
            <w:tcW w:w="1476" w:type="dxa"/>
          </w:tcPr>
          <w:p w14:paraId="661247D6" w14:textId="55B1B644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16.434,76</w:t>
            </w:r>
          </w:p>
        </w:tc>
      </w:tr>
      <w:tr w:rsidR="00AB0B69" w:rsidRPr="00E0653A" w14:paraId="56A832FA" w14:textId="665AC02C" w:rsidTr="00790E9C">
        <w:tc>
          <w:tcPr>
            <w:tcW w:w="545" w:type="dxa"/>
          </w:tcPr>
          <w:p w14:paraId="4041C7EB" w14:textId="7704600A" w:rsidR="00AB0B69" w:rsidRPr="00002DB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9" w:type="dxa"/>
          </w:tcPr>
          <w:p w14:paraId="369F4835" w14:textId="3D5FB688" w:rsidR="00AB0B69" w:rsidRPr="00002DB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 od donacija za EU projekte</w:t>
            </w:r>
          </w:p>
        </w:tc>
        <w:tc>
          <w:tcPr>
            <w:tcW w:w="1476" w:type="dxa"/>
          </w:tcPr>
          <w:p w14:paraId="78E3A123" w14:textId="71D0ABB3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51.782,20</w:t>
            </w:r>
          </w:p>
        </w:tc>
        <w:tc>
          <w:tcPr>
            <w:tcW w:w="1476" w:type="dxa"/>
          </w:tcPr>
          <w:p w14:paraId="428B333F" w14:textId="0ED05BA6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53.978,89</w:t>
            </w:r>
          </w:p>
        </w:tc>
      </w:tr>
      <w:tr w:rsidR="00C744F1" w:rsidRPr="00E0653A" w14:paraId="49CF4D06" w14:textId="77777777" w:rsidTr="00790E9C">
        <w:tc>
          <w:tcPr>
            <w:tcW w:w="545" w:type="dxa"/>
          </w:tcPr>
          <w:p w14:paraId="7F9E3203" w14:textId="5B79E85B" w:rsidR="00C744F1" w:rsidRPr="00002DBA" w:rsidRDefault="00C744F1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9" w:type="dxa"/>
          </w:tcPr>
          <w:p w14:paraId="72F1A814" w14:textId="6ED3DB86" w:rsidR="00C744F1" w:rsidRDefault="00C744F1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sz w:val="24"/>
                <w:szCs w:val="24"/>
              </w:rPr>
              <w:t xml:space="preserve">Prihod od imovine </w:t>
            </w:r>
          </w:p>
        </w:tc>
        <w:tc>
          <w:tcPr>
            <w:tcW w:w="1476" w:type="dxa"/>
          </w:tcPr>
          <w:p w14:paraId="3BCA055F" w14:textId="5099962B" w:rsidR="00C744F1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476" w:type="dxa"/>
          </w:tcPr>
          <w:p w14:paraId="503CDBF6" w14:textId="2F22DE71" w:rsidR="00C744F1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26,36</w:t>
            </w:r>
          </w:p>
        </w:tc>
      </w:tr>
      <w:tr w:rsidR="00C744F1" w:rsidRPr="00E0653A" w14:paraId="49A8083A" w14:textId="7139DADD" w:rsidTr="00790E9C">
        <w:tc>
          <w:tcPr>
            <w:tcW w:w="545" w:type="dxa"/>
          </w:tcPr>
          <w:p w14:paraId="0DB88048" w14:textId="40EEA9E9" w:rsidR="00C744F1" w:rsidRPr="00002DBA" w:rsidRDefault="00C744F1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9" w:type="dxa"/>
          </w:tcPr>
          <w:p w14:paraId="7A1E0D5D" w14:textId="5474D15A" w:rsidR="00C744F1" w:rsidRPr="00002DBA" w:rsidRDefault="00C744F1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sz w:val="24"/>
                <w:szCs w:val="24"/>
              </w:rPr>
              <w:t>Ostali prihodi</w:t>
            </w:r>
          </w:p>
        </w:tc>
        <w:tc>
          <w:tcPr>
            <w:tcW w:w="1476" w:type="dxa"/>
          </w:tcPr>
          <w:p w14:paraId="3B2B3442" w14:textId="5AE8C004" w:rsidR="00C744F1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55.785,12</w:t>
            </w:r>
          </w:p>
        </w:tc>
        <w:tc>
          <w:tcPr>
            <w:tcW w:w="1476" w:type="dxa"/>
          </w:tcPr>
          <w:p w14:paraId="538E4E77" w14:textId="66885F06" w:rsidR="00C744F1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C744F1" w:rsidRPr="00E0653A" w14:paraId="4EE0B0EA" w14:textId="15650094" w:rsidTr="00790E9C">
        <w:tc>
          <w:tcPr>
            <w:tcW w:w="545" w:type="dxa"/>
          </w:tcPr>
          <w:p w14:paraId="4E506B5C" w14:textId="18B26869" w:rsidR="00C744F1" w:rsidRPr="00002DBA" w:rsidRDefault="00C744F1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</w:tcPr>
          <w:p w14:paraId="7E338B53" w14:textId="6241443D" w:rsidR="00C744F1" w:rsidRPr="00002DBA" w:rsidRDefault="00C744F1" w:rsidP="00D468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DB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76" w:type="dxa"/>
          </w:tcPr>
          <w:p w14:paraId="76DB56F8" w14:textId="4977D5E9" w:rsidR="00C744F1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122.555,44</w:t>
            </w:r>
          </w:p>
        </w:tc>
        <w:tc>
          <w:tcPr>
            <w:tcW w:w="1476" w:type="dxa"/>
          </w:tcPr>
          <w:p w14:paraId="5ED3DCF8" w14:textId="2FEAE705" w:rsidR="00C744F1" w:rsidRPr="00C744F1" w:rsidRDefault="00C744F1" w:rsidP="00991E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70.440,02</w:t>
            </w:r>
          </w:p>
        </w:tc>
      </w:tr>
    </w:tbl>
    <w:p w14:paraId="6BA61834" w14:textId="77777777"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FB7EE5" w14:textId="21B47500"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prihodi najvećim dijelom odnose se na prihode</w:t>
      </w:r>
      <w:r w:rsidR="003018F7">
        <w:rPr>
          <w:rFonts w:ascii="Times New Roman" w:hAnsi="Times New Roman" w:cs="Times New Roman"/>
          <w:sz w:val="24"/>
          <w:szCs w:val="24"/>
        </w:rPr>
        <w:t xml:space="preserve"> od donacija za EU projekte</w:t>
      </w:r>
      <w:r>
        <w:rPr>
          <w:rFonts w:ascii="Times New Roman" w:hAnsi="Times New Roman" w:cs="Times New Roman"/>
          <w:sz w:val="24"/>
          <w:szCs w:val="24"/>
        </w:rPr>
        <w:t xml:space="preserve"> koji se sastoje od prihoda od sufinanciranja sredstvima iz EU fondova.</w:t>
      </w:r>
    </w:p>
    <w:p w14:paraId="144008B6" w14:textId="77777777"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imovine odnose se na kamate na deponirana sredstva u banci.</w:t>
      </w:r>
    </w:p>
    <w:p w14:paraId="779AE8B5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E699C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8630E8" w14:textId="38D89578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EAFFA6" w14:textId="3D5E6217" w:rsidR="00B55DED" w:rsidRDefault="00B55DED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E5DD93" w14:textId="77777777" w:rsidR="00B55DED" w:rsidRDefault="00B55DED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0F06B3" w14:textId="77777777" w:rsidR="002A6687" w:rsidRDefault="002A6687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80F9BD" w14:textId="77777777" w:rsidR="002A6687" w:rsidRDefault="002A6687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F9931D" w14:textId="48338E57" w:rsidR="00CA3570" w:rsidRDefault="00B21B6F" w:rsidP="00B21B6F">
      <w:pPr>
        <w:tabs>
          <w:tab w:val="left" w:pos="40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88D9601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C06F5E" w14:textId="77777777"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7D3C2C" w14:textId="77777777" w:rsidR="000D39BD" w:rsidRPr="00E0653A" w:rsidRDefault="000D39BD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7A2159" w14:textId="77777777" w:rsidR="00594BEC" w:rsidRPr="00594BEC" w:rsidRDefault="00C06B0B" w:rsidP="00594BEC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4BEC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 w:rsidR="00594BEC">
        <w:rPr>
          <w:rFonts w:ascii="Times New Roman" w:hAnsi="Times New Roman" w:cs="Times New Roman"/>
          <w:b/>
          <w:sz w:val="24"/>
          <w:szCs w:val="24"/>
        </w:rPr>
        <w:t>br.2</w:t>
      </w:r>
      <w:r w:rsidRPr="00594BEC">
        <w:rPr>
          <w:rFonts w:ascii="Times New Roman" w:hAnsi="Times New Roman" w:cs="Times New Roman"/>
          <w:b/>
          <w:sz w:val="24"/>
          <w:szCs w:val="24"/>
        </w:rPr>
        <w:t>. – AOP 0</w:t>
      </w:r>
      <w:r w:rsidR="00594BEC">
        <w:rPr>
          <w:rFonts w:ascii="Times New Roman" w:hAnsi="Times New Roman" w:cs="Times New Roman"/>
          <w:b/>
          <w:sz w:val="24"/>
          <w:szCs w:val="24"/>
        </w:rPr>
        <w:t>44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F5A">
        <w:rPr>
          <w:rFonts w:ascii="Times New Roman" w:hAnsi="Times New Roman" w:cs="Times New Roman"/>
          <w:b/>
          <w:sz w:val="24"/>
          <w:szCs w:val="24"/>
        </w:rPr>
        <w:t>R</w:t>
      </w:r>
      <w:r w:rsidR="00594BEC">
        <w:rPr>
          <w:rFonts w:ascii="Times New Roman" w:hAnsi="Times New Roman" w:cs="Times New Roman"/>
          <w:b/>
          <w:sz w:val="24"/>
          <w:szCs w:val="24"/>
        </w:rPr>
        <w:t>ashodi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</w:p>
    <w:p w14:paraId="765E4A77" w14:textId="77777777"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5BB018" w14:textId="59F8ADAB" w:rsidR="00E0653A" w:rsidRDefault="008F275B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ostvareni u 20</w:t>
      </w:r>
      <w:r w:rsidR="00991E83">
        <w:rPr>
          <w:rFonts w:ascii="Times New Roman" w:hAnsi="Times New Roman" w:cs="Times New Roman"/>
          <w:sz w:val="24"/>
          <w:szCs w:val="24"/>
        </w:rPr>
        <w:t>2</w:t>
      </w:r>
      <w:r w:rsidR="00C744F1">
        <w:rPr>
          <w:rFonts w:ascii="Times New Roman" w:hAnsi="Times New Roman" w:cs="Times New Roman"/>
          <w:sz w:val="24"/>
          <w:szCs w:val="24"/>
        </w:rPr>
        <w:t>3</w:t>
      </w:r>
      <w:r w:rsidR="00594BEC">
        <w:rPr>
          <w:rFonts w:ascii="Times New Roman" w:hAnsi="Times New Roman" w:cs="Times New Roman"/>
          <w:sz w:val="24"/>
          <w:szCs w:val="24"/>
        </w:rPr>
        <w:t xml:space="preserve">. </w:t>
      </w:r>
      <w:r w:rsidR="003016D9">
        <w:rPr>
          <w:rFonts w:ascii="Times New Roman" w:hAnsi="Times New Roman" w:cs="Times New Roman"/>
          <w:sz w:val="24"/>
          <w:szCs w:val="24"/>
        </w:rPr>
        <w:t>g</w:t>
      </w:r>
      <w:r w:rsidR="00594BEC">
        <w:rPr>
          <w:rFonts w:ascii="Times New Roman" w:hAnsi="Times New Roman" w:cs="Times New Roman"/>
          <w:sz w:val="24"/>
          <w:szCs w:val="24"/>
        </w:rPr>
        <w:t>odini imaju slijedeću strukturu:</w:t>
      </w:r>
    </w:p>
    <w:p w14:paraId="4A7F3BBF" w14:textId="77777777"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79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843"/>
        <w:gridCol w:w="1843"/>
      </w:tblGrid>
      <w:tr w:rsidR="00AB0B69" w:rsidRPr="00E0653A" w14:paraId="12957DF9" w14:textId="6DFEE881" w:rsidTr="00AB0B69">
        <w:tc>
          <w:tcPr>
            <w:tcW w:w="567" w:type="dxa"/>
          </w:tcPr>
          <w:p w14:paraId="0E23DC9D" w14:textId="77777777" w:rsidR="00AB0B69" w:rsidRPr="00594BEC" w:rsidRDefault="00AB0B69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2557028"/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3686" w:type="dxa"/>
          </w:tcPr>
          <w:p w14:paraId="10D33ECA" w14:textId="77777777" w:rsidR="00AB0B69" w:rsidRPr="00594BEC" w:rsidRDefault="00AB0B69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843" w:type="dxa"/>
          </w:tcPr>
          <w:p w14:paraId="0BE0390C" w14:textId="7F4DDFB0" w:rsidR="00AB0B69" w:rsidRDefault="00AB0B69" w:rsidP="00991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744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672A99D7" w14:textId="23057239" w:rsidR="00AB0B69" w:rsidRDefault="00AB0B69" w:rsidP="00991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744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0B69" w:rsidRPr="00E0653A" w14:paraId="14125BE6" w14:textId="685CCC68" w:rsidTr="00AB0B69">
        <w:tc>
          <w:tcPr>
            <w:tcW w:w="567" w:type="dxa"/>
          </w:tcPr>
          <w:p w14:paraId="0C0E6D16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14:paraId="207B9E3D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1843" w:type="dxa"/>
          </w:tcPr>
          <w:p w14:paraId="7ABA63EB" w14:textId="479B7583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41.827,59</w:t>
            </w:r>
          </w:p>
        </w:tc>
        <w:tc>
          <w:tcPr>
            <w:tcW w:w="1843" w:type="dxa"/>
          </w:tcPr>
          <w:p w14:paraId="4B1AA2EC" w14:textId="52765B61" w:rsidR="00AB0B69" w:rsidRDefault="006519E3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43.419,02</w:t>
            </w:r>
          </w:p>
        </w:tc>
      </w:tr>
      <w:tr w:rsidR="00AB0B69" w:rsidRPr="00E0653A" w14:paraId="433BE6D8" w14:textId="57E91C36" w:rsidTr="00AB0B69">
        <w:tc>
          <w:tcPr>
            <w:tcW w:w="567" w:type="dxa"/>
          </w:tcPr>
          <w:p w14:paraId="1F5C37DC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14:paraId="2FD7BA54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1843" w:type="dxa"/>
          </w:tcPr>
          <w:p w14:paraId="78C0E940" w14:textId="1E3A9785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30.490,41</w:t>
            </w:r>
          </w:p>
        </w:tc>
        <w:tc>
          <w:tcPr>
            <w:tcW w:w="1843" w:type="dxa"/>
          </w:tcPr>
          <w:p w14:paraId="24EC33B6" w14:textId="0EC4C289" w:rsidR="00AB0B69" w:rsidRDefault="006519E3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51.157,72</w:t>
            </w:r>
          </w:p>
        </w:tc>
      </w:tr>
      <w:tr w:rsidR="00AB0B69" w:rsidRPr="00E0653A" w14:paraId="6593BC9E" w14:textId="14889CC5" w:rsidTr="00AB0B69">
        <w:tc>
          <w:tcPr>
            <w:tcW w:w="567" w:type="dxa"/>
          </w:tcPr>
          <w:p w14:paraId="6C13CDB9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14:paraId="4EC82991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amortizacije</w:t>
            </w:r>
          </w:p>
        </w:tc>
        <w:tc>
          <w:tcPr>
            <w:tcW w:w="1843" w:type="dxa"/>
          </w:tcPr>
          <w:p w14:paraId="601C15BE" w14:textId="36DBF2F3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2.398,43</w:t>
            </w:r>
          </w:p>
        </w:tc>
        <w:tc>
          <w:tcPr>
            <w:tcW w:w="1843" w:type="dxa"/>
          </w:tcPr>
          <w:p w14:paraId="57F2E843" w14:textId="07383DCB" w:rsidR="00AB0B69" w:rsidRDefault="006519E3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1.391,95</w:t>
            </w:r>
          </w:p>
        </w:tc>
      </w:tr>
      <w:tr w:rsidR="00AB0B69" w:rsidRPr="00E0653A" w14:paraId="20C4267D" w14:textId="1CC5431C" w:rsidTr="00AB0B69">
        <w:tc>
          <w:tcPr>
            <w:tcW w:w="567" w:type="dxa"/>
          </w:tcPr>
          <w:p w14:paraId="6FB7F52D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14:paraId="7F45C23E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1843" w:type="dxa"/>
          </w:tcPr>
          <w:p w14:paraId="7CE39DAA" w14:textId="62FC97FE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326,76</w:t>
            </w:r>
          </w:p>
        </w:tc>
        <w:tc>
          <w:tcPr>
            <w:tcW w:w="1843" w:type="dxa"/>
          </w:tcPr>
          <w:p w14:paraId="56AC4ACF" w14:textId="605CD932" w:rsidR="00AB0B69" w:rsidRDefault="006519E3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323,55</w:t>
            </w:r>
          </w:p>
        </w:tc>
      </w:tr>
      <w:tr w:rsidR="00AB0B69" w:rsidRPr="00E0653A" w14:paraId="14E4A9F1" w14:textId="2ABEC589" w:rsidTr="00AB0B69">
        <w:tc>
          <w:tcPr>
            <w:tcW w:w="567" w:type="dxa"/>
          </w:tcPr>
          <w:p w14:paraId="17B178AC" w14:textId="0D9E53DE" w:rsidR="00AB0B69" w:rsidRPr="00E0653A" w:rsidRDefault="00AB0B69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14:paraId="0E6F2B4A" w14:textId="43FD2BE0" w:rsidR="00AB0B69" w:rsidRDefault="00AB0B69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Tekuće donacije iz EU sredstava</w:t>
            </w:r>
          </w:p>
        </w:tc>
        <w:tc>
          <w:tcPr>
            <w:tcW w:w="1843" w:type="dxa"/>
          </w:tcPr>
          <w:p w14:paraId="78CE1410" w14:textId="26AEC30B" w:rsidR="00AB0B69" w:rsidRDefault="00C744F1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33.121,51</w:t>
            </w:r>
          </w:p>
        </w:tc>
        <w:tc>
          <w:tcPr>
            <w:tcW w:w="1843" w:type="dxa"/>
          </w:tcPr>
          <w:p w14:paraId="73ACE68B" w14:textId="686D2304" w:rsidR="00AB0B69" w:rsidRDefault="006519E3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B0B69" w:rsidRPr="00E0653A" w14:paraId="1DCAF224" w14:textId="4B15512A" w:rsidTr="00AB0B69">
        <w:tc>
          <w:tcPr>
            <w:tcW w:w="567" w:type="dxa"/>
          </w:tcPr>
          <w:p w14:paraId="200540A2" w14:textId="77777777" w:rsidR="00AB0B69" w:rsidRPr="00E0653A" w:rsidRDefault="00AB0B69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48D5BAD" w14:textId="77777777" w:rsidR="00AB0B69" w:rsidRPr="00E0653A" w:rsidRDefault="00AB0B69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14:paraId="674E70BD" w14:textId="33104508" w:rsidR="00AB0B69" w:rsidRDefault="00C744F1" w:rsidP="00991E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108.164,71</w:t>
            </w:r>
          </w:p>
        </w:tc>
        <w:tc>
          <w:tcPr>
            <w:tcW w:w="1843" w:type="dxa"/>
          </w:tcPr>
          <w:p w14:paraId="0BD79D0A" w14:textId="1D559BAB" w:rsidR="00AB0B69" w:rsidRDefault="006519E3" w:rsidP="00991E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96.292,24</w:t>
            </w:r>
          </w:p>
        </w:tc>
      </w:tr>
    </w:tbl>
    <w:bookmarkEnd w:id="0"/>
    <w:p w14:paraId="0DB80AAF" w14:textId="77777777"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          </w:t>
      </w:r>
    </w:p>
    <w:p w14:paraId="687E8738" w14:textId="7B013984" w:rsidR="00E0653A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Ostvareni rashodi </w:t>
      </w:r>
      <w:r w:rsidR="003018F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dnose se na materijalne rashode</w:t>
      </w:r>
      <w:r w:rsidR="003018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 rashode za zaposlene</w:t>
      </w:r>
      <w:r w:rsidR="006519E3">
        <w:rPr>
          <w:rFonts w:ascii="Times New Roman" w:hAnsi="Times New Roman" w:cs="Times New Roman"/>
          <w:sz w:val="24"/>
          <w:szCs w:val="24"/>
        </w:rPr>
        <w:t>, rashode amortizacije i financijske rashode.</w:t>
      </w:r>
    </w:p>
    <w:p w14:paraId="591654E8" w14:textId="2B58F01E" w:rsidR="002A6687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Materijalni rashodi odnose se na: naknade za </w:t>
      </w:r>
      <w:r w:rsidR="00602A9D">
        <w:rPr>
          <w:rFonts w:ascii="Times New Roman" w:hAnsi="Times New Roman" w:cs="Times New Roman"/>
          <w:sz w:val="24"/>
          <w:szCs w:val="24"/>
        </w:rPr>
        <w:t xml:space="preserve">prijevoz i sl. putovanja za </w:t>
      </w:r>
      <w:r>
        <w:rPr>
          <w:rFonts w:ascii="Times New Roman" w:hAnsi="Times New Roman" w:cs="Times New Roman"/>
          <w:sz w:val="24"/>
          <w:szCs w:val="24"/>
        </w:rPr>
        <w:t>zaposlene (</w:t>
      </w:r>
      <w:r w:rsidR="006519E3">
        <w:rPr>
          <w:rFonts w:ascii="Times New Roman" w:hAnsi="Times New Roman" w:cs="Times New Roman"/>
          <w:sz w:val="24"/>
          <w:szCs w:val="24"/>
        </w:rPr>
        <w:t>6.568,33</w:t>
      </w:r>
      <w:r w:rsidR="009F77C7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); n</w:t>
      </w:r>
      <w:r w:rsidR="00EF3F5A">
        <w:rPr>
          <w:rFonts w:ascii="Times New Roman" w:hAnsi="Times New Roman" w:cs="Times New Roman"/>
          <w:sz w:val="24"/>
          <w:szCs w:val="24"/>
        </w:rPr>
        <w:t xml:space="preserve">aknade </w:t>
      </w:r>
      <w:r>
        <w:rPr>
          <w:rFonts w:ascii="Times New Roman" w:hAnsi="Times New Roman" w:cs="Times New Roman"/>
          <w:sz w:val="24"/>
          <w:szCs w:val="24"/>
        </w:rPr>
        <w:t>članovima u predstavničkim tijelima (</w:t>
      </w:r>
      <w:r w:rsidR="006519E3">
        <w:rPr>
          <w:rFonts w:ascii="Times New Roman" w:hAnsi="Times New Roman" w:cs="Times New Roman"/>
          <w:sz w:val="24"/>
          <w:szCs w:val="24"/>
        </w:rPr>
        <w:t>2.889,21</w:t>
      </w:r>
      <w:r w:rsidR="009F77C7">
        <w:rPr>
          <w:rFonts w:ascii="Times New Roman" w:hAnsi="Times New Roman" w:cs="Times New Roman"/>
          <w:sz w:val="24"/>
          <w:szCs w:val="24"/>
        </w:rPr>
        <w:t xml:space="preserve"> €</w:t>
      </w:r>
      <w:r w:rsidR="00602A9D"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  <w:t>rashodi za usluge (</w:t>
      </w:r>
      <w:r w:rsidR="006519E3">
        <w:rPr>
          <w:rFonts w:ascii="Times New Roman" w:hAnsi="Times New Roman" w:cs="Times New Roman"/>
          <w:sz w:val="24"/>
          <w:szCs w:val="24"/>
        </w:rPr>
        <w:t>38.287,48</w:t>
      </w:r>
      <w:r w:rsidR="009F77C7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)</w:t>
      </w:r>
      <w:r w:rsidR="00EF3F5A">
        <w:rPr>
          <w:rFonts w:ascii="Times New Roman" w:hAnsi="Times New Roman" w:cs="Times New Roman"/>
          <w:sz w:val="24"/>
          <w:szCs w:val="24"/>
        </w:rPr>
        <w:t>; rashodi za ma</w:t>
      </w:r>
      <w:r>
        <w:rPr>
          <w:rFonts w:ascii="Times New Roman" w:hAnsi="Times New Roman" w:cs="Times New Roman"/>
          <w:sz w:val="24"/>
          <w:szCs w:val="24"/>
        </w:rPr>
        <w:t>terijal i energiju (</w:t>
      </w:r>
      <w:r w:rsidR="006519E3">
        <w:rPr>
          <w:rFonts w:ascii="Times New Roman" w:hAnsi="Times New Roman" w:cs="Times New Roman"/>
          <w:sz w:val="24"/>
          <w:szCs w:val="24"/>
        </w:rPr>
        <w:t>280,37</w:t>
      </w:r>
      <w:r w:rsidR="009F77C7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)</w:t>
      </w:r>
      <w:r w:rsidR="001151D0">
        <w:rPr>
          <w:rFonts w:ascii="Times New Roman" w:hAnsi="Times New Roman" w:cs="Times New Roman"/>
          <w:sz w:val="24"/>
          <w:szCs w:val="24"/>
        </w:rPr>
        <w:t xml:space="preserve"> i</w:t>
      </w:r>
      <w:r w:rsidR="00EF3F5A">
        <w:rPr>
          <w:rFonts w:ascii="Times New Roman" w:hAnsi="Times New Roman" w:cs="Times New Roman"/>
          <w:sz w:val="24"/>
          <w:szCs w:val="24"/>
        </w:rPr>
        <w:t xml:space="preserve"> ostali nespomenuti rashodi (</w:t>
      </w:r>
      <w:r w:rsidR="006519E3">
        <w:rPr>
          <w:rFonts w:ascii="Times New Roman" w:hAnsi="Times New Roman" w:cs="Times New Roman"/>
          <w:sz w:val="24"/>
          <w:szCs w:val="24"/>
        </w:rPr>
        <w:t>2854,33</w:t>
      </w:r>
      <w:r w:rsidR="009F77C7">
        <w:rPr>
          <w:rFonts w:ascii="Times New Roman" w:hAnsi="Times New Roman" w:cs="Times New Roman"/>
          <w:sz w:val="24"/>
          <w:szCs w:val="24"/>
        </w:rPr>
        <w:t xml:space="preserve"> €</w:t>
      </w:r>
      <w:r w:rsidR="001151D0">
        <w:rPr>
          <w:rFonts w:ascii="Times New Roman" w:hAnsi="Times New Roman" w:cs="Times New Roman"/>
          <w:sz w:val="24"/>
          <w:szCs w:val="24"/>
        </w:rPr>
        <w:t>).</w:t>
      </w:r>
    </w:p>
    <w:p w14:paraId="48C43D78" w14:textId="77777777" w:rsidR="00EF3F5A" w:rsidRDefault="00EF3F5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7701BB" w14:textId="77777777" w:rsidR="00852752" w:rsidRPr="00E0653A" w:rsidRDefault="00852752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8A344F" w14:textId="77777777" w:rsidR="00EF3F5A" w:rsidRDefault="00EF3F5A" w:rsidP="00EF3F5A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3F5A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>
        <w:rPr>
          <w:rFonts w:ascii="Times New Roman" w:hAnsi="Times New Roman" w:cs="Times New Roman"/>
          <w:b/>
          <w:sz w:val="24"/>
          <w:szCs w:val="24"/>
        </w:rPr>
        <w:t>br.3</w:t>
      </w:r>
      <w:r w:rsidRPr="00EF3F5A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98 -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EF3F5A">
        <w:rPr>
          <w:rFonts w:ascii="Times New Roman" w:hAnsi="Times New Roman" w:cs="Times New Roman"/>
          <w:b/>
          <w:sz w:val="24"/>
          <w:szCs w:val="24"/>
        </w:rPr>
        <w:t>ashodi</w:t>
      </w:r>
      <w:r>
        <w:rPr>
          <w:rFonts w:ascii="Times New Roman" w:hAnsi="Times New Roman" w:cs="Times New Roman"/>
          <w:b/>
          <w:sz w:val="24"/>
          <w:szCs w:val="24"/>
        </w:rPr>
        <w:t xml:space="preserve"> amortizacije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  <w:r>
        <w:rPr>
          <w:rFonts w:ascii="Times New Roman" w:hAnsi="Times New Roman" w:cs="Times New Roman"/>
          <w:b/>
          <w:sz w:val="24"/>
          <w:szCs w:val="24"/>
        </w:rPr>
        <w:t xml:space="preserve"> i AOP 046 – Ispravak vrijednosti dugotrajne imovine (Obrazac: BIL-NPF)</w:t>
      </w:r>
    </w:p>
    <w:p w14:paraId="44057837" w14:textId="77777777" w:rsidR="00EF3F5A" w:rsidRDefault="00EF3F5A" w:rsidP="00EF3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E1B4B1" w14:textId="64FF06FC" w:rsidR="00EF3F5A" w:rsidRDefault="00EF3F5A" w:rsidP="00EF3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3F5A">
        <w:rPr>
          <w:rFonts w:ascii="Times New Roman" w:hAnsi="Times New Roman" w:cs="Times New Roman"/>
          <w:sz w:val="24"/>
          <w:szCs w:val="24"/>
        </w:rPr>
        <w:t>Rashodi amortizacije odnosno ispravak vrijed</w:t>
      </w:r>
      <w:r w:rsidR="008F275B">
        <w:rPr>
          <w:rFonts w:ascii="Times New Roman" w:hAnsi="Times New Roman" w:cs="Times New Roman"/>
          <w:sz w:val="24"/>
          <w:szCs w:val="24"/>
        </w:rPr>
        <w:t>nosti dugotrajne imovine za 20</w:t>
      </w:r>
      <w:r w:rsidR="00991E83">
        <w:rPr>
          <w:rFonts w:ascii="Times New Roman" w:hAnsi="Times New Roman" w:cs="Times New Roman"/>
          <w:sz w:val="24"/>
          <w:szCs w:val="24"/>
        </w:rPr>
        <w:t>2</w:t>
      </w:r>
      <w:r w:rsidR="00845328">
        <w:rPr>
          <w:rFonts w:ascii="Times New Roman" w:hAnsi="Times New Roman" w:cs="Times New Roman"/>
          <w:sz w:val="24"/>
          <w:szCs w:val="24"/>
        </w:rPr>
        <w:t>3</w:t>
      </w:r>
      <w:r w:rsidRPr="00EF3F5A">
        <w:rPr>
          <w:rFonts w:ascii="Times New Roman" w:hAnsi="Times New Roman" w:cs="Times New Roman"/>
          <w:sz w:val="24"/>
          <w:szCs w:val="24"/>
        </w:rPr>
        <w:t xml:space="preserve">. </w:t>
      </w:r>
      <w:r w:rsidR="00B85DA4">
        <w:rPr>
          <w:rFonts w:ascii="Times New Roman" w:hAnsi="Times New Roman" w:cs="Times New Roman"/>
          <w:sz w:val="24"/>
          <w:szCs w:val="24"/>
        </w:rPr>
        <w:t>u</w:t>
      </w:r>
      <w:r w:rsidRPr="00EF3F5A">
        <w:rPr>
          <w:rFonts w:ascii="Times New Roman" w:hAnsi="Times New Roman" w:cs="Times New Roman"/>
          <w:sz w:val="24"/>
          <w:szCs w:val="24"/>
        </w:rPr>
        <w:t xml:space="preserve"> iznosu od </w:t>
      </w:r>
      <w:r w:rsidR="00845328">
        <w:rPr>
          <w:rFonts w:ascii="Times New Roman" w:hAnsi="Times New Roman" w:cs="Times New Roman"/>
          <w:sz w:val="24"/>
          <w:szCs w:val="24"/>
        </w:rPr>
        <w:t>1.391,95 €</w:t>
      </w:r>
      <w:r w:rsidRPr="00EF3F5A">
        <w:rPr>
          <w:rFonts w:ascii="Times New Roman" w:hAnsi="Times New Roman" w:cs="Times New Roman"/>
          <w:sz w:val="24"/>
          <w:szCs w:val="24"/>
        </w:rPr>
        <w:t xml:space="preserve"> odnosi se na obračunatu amortizaciju za slijedeću dugotrajnu imovinu:</w:t>
      </w:r>
    </w:p>
    <w:p w14:paraId="0DDDB48F" w14:textId="77777777" w:rsidR="00D37019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417"/>
        <w:gridCol w:w="1276"/>
        <w:gridCol w:w="1389"/>
        <w:gridCol w:w="1559"/>
      </w:tblGrid>
      <w:tr w:rsidR="00D37019" w:rsidRPr="00D37019" w14:paraId="45EBE05A" w14:textId="77777777" w:rsidTr="00BB2734">
        <w:tc>
          <w:tcPr>
            <w:tcW w:w="567" w:type="dxa"/>
          </w:tcPr>
          <w:p w14:paraId="0D6485A7" w14:textId="77777777"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3006" w:type="dxa"/>
          </w:tcPr>
          <w:p w14:paraId="646817E1" w14:textId="77777777"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417" w:type="dxa"/>
          </w:tcPr>
          <w:p w14:paraId="08690622" w14:textId="77777777" w:rsidR="00D37019" w:rsidRPr="00D37019" w:rsidRDefault="0066617E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276" w:type="dxa"/>
          </w:tcPr>
          <w:p w14:paraId="401CEF56" w14:textId="77777777"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STOPA AMORT.</w:t>
            </w:r>
          </w:p>
        </w:tc>
        <w:tc>
          <w:tcPr>
            <w:tcW w:w="1389" w:type="dxa"/>
          </w:tcPr>
          <w:p w14:paraId="31169DCB" w14:textId="77777777" w:rsidR="00D37019" w:rsidRPr="00D37019" w:rsidRDefault="00D37019" w:rsidP="00D37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BROJ MJESEC</w:t>
            </w:r>
            <w:r w:rsidR="0066617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59" w:type="dxa"/>
          </w:tcPr>
          <w:p w14:paraId="4BB04FA2" w14:textId="77777777" w:rsidR="00D37019" w:rsidRDefault="00D37019" w:rsidP="0066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IZNOS AMORT.</w:t>
            </w:r>
          </w:p>
        </w:tc>
      </w:tr>
      <w:tr w:rsidR="00D37019" w:rsidRPr="00D37019" w14:paraId="1B7551EF" w14:textId="77777777" w:rsidTr="00BB2734">
        <w:tc>
          <w:tcPr>
            <w:tcW w:w="567" w:type="dxa"/>
          </w:tcPr>
          <w:p w14:paraId="050AC91F" w14:textId="77777777"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2558752"/>
            <w:bookmarkStart w:id="2" w:name="_Hlk159842799"/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6" w:type="dxa"/>
          </w:tcPr>
          <w:p w14:paraId="09D2575F" w14:textId="77777777"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7" w:type="dxa"/>
          </w:tcPr>
          <w:p w14:paraId="656E9853" w14:textId="76392890" w:rsidR="00D37019" w:rsidRPr="00D37019" w:rsidRDefault="00845328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  <w:tc>
          <w:tcPr>
            <w:tcW w:w="1276" w:type="dxa"/>
          </w:tcPr>
          <w:p w14:paraId="5ED6868F" w14:textId="77777777"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389" w:type="dxa"/>
          </w:tcPr>
          <w:p w14:paraId="66F5170E" w14:textId="452551ED" w:rsidR="00D37019" w:rsidRPr="00D37019" w:rsidRDefault="003342A5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3825EA2" w14:textId="6A9541B7" w:rsidR="00D37019" w:rsidRPr="00D37019" w:rsidRDefault="003342A5" w:rsidP="008F27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7019" w:rsidRPr="00D37019" w14:paraId="5B3C968A" w14:textId="77777777" w:rsidTr="00BB2734">
        <w:tc>
          <w:tcPr>
            <w:tcW w:w="567" w:type="dxa"/>
          </w:tcPr>
          <w:p w14:paraId="7ED4F292" w14:textId="77777777"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6" w:type="dxa"/>
          </w:tcPr>
          <w:p w14:paraId="4A6AC672" w14:textId="77777777"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7" w:type="dxa"/>
          </w:tcPr>
          <w:p w14:paraId="7D4BE38B" w14:textId="2317B0AE" w:rsidR="00D37019" w:rsidRPr="00D37019" w:rsidRDefault="00845328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423,65</w:t>
            </w:r>
          </w:p>
        </w:tc>
        <w:tc>
          <w:tcPr>
            <w:tcW w:w="1276" w:type="dxa"/>
          </w:tcPr>
          <w:p w14:paraId="63654D6C" w14:textId="77777777"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389" w:type="dxa"/>
          </w:tcPr>
          <w:p w14:paraId="405800E0" w14:textId="7B06F2D4" w:rsidR="00D37019" w:rsidRPr="00D37019" w:rsidRDefault="003342A5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0B2666A6" w14:textId="63FE71EA" w:rsidR="00D37019" w:rsidRPr="00D37019" w:rsidRDefault="003342A5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7019" w:rsidRPr="00D37019" w14:paraId="7CA6D858" w14:textId="77777777" w:rsidTr="00BB2734">
        <w:tc>
          <w:tcPr>
            <w:tcW w:w="567" w:type="dxa"/>
          </w:tcPr>
          <w:p w14:paraId="3E681ABA" w14:textId="77777777"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6" w:type="dxa"/>
          </w:tcPr>
          <w:p w14:paraId="3AD62F4E" w14:textId="0B167910" w:rsidR="00D37019" w:rsidRPr="00D37019" w:rsidRDefault="009E3D22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Radni stol</w:t>
            </w:r>
          </w:p>
        </w:tc>
        <w:tc>
          <w:tcPr>
            <w:tcW w:w="1417" w:type="dxa"/>
          </w:tcPr>
          <w:p w14:paraId="45E1A617" w14:textId="0F78C36A" w:rsidR="00D37019" w:rsidRPr="00D37019" w:rsidRDefault="00845328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279,25</w:t>
            </w:r>
          </w:p>
        </w:tc>
        <w:tc>
          <w:tcPr>
            <w:tcW w:w="1276" w:type="dxa"/>
          </w:tcPr>
          <w:p w14:paraId="7CADA9A0" w14:textId="77777777"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389" w:type="dxa"/>
          </w:tcPr>
          <w:p w14:paraId="2D516732" w14:textId="69174364" w:rsidR="00D37019" w:rsidRPr="00D37019" w:rsidRDefault="009E3D22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26F0BD9C" w14:textId="1037E4A2" w:rsidR="00845328" w:rsidRPr="00D37019" w:rsidRDefault="00845328" w:rsidP="008453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E3D22" w:rsidRPr="00D37019" w14:paraId="74879DDC" w14:textId="77777777" w:rsidTr="00BB2734">
        <w:tc>
          <w:tcPr>
            <w:tcW w:w="567" w:type="dxa"/>
          </w:tcPr>
          <w:p w14:paraId="1BE24EDB" w14:textId="442885A6" w:rsidR="009E3D22" w:rsidRPr="00D37019" w:rsidRDefault="009E3D22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6" w:type="dxa"/>
          </w:tcPr>
          <w:p w14:paraId="53F7E36D" w14:textId="1AC80B5E" w:rsidR="009E3D22" w:rsidRDefault="009E3D22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Otvoreni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poličar</w:t>
            </w:r>
            <w:proofErr w:type="spellEnd"/>
          </w:p>
        </w:tc>
        <w:tc>
          <w:tcPr>
            <w:tcW w:w="1417" w:type="dxa"/>
          </w:tcPr>
          <w:p w14:paraId="67DCAB74" w14:textId="6E0CA2BF" w:rsidR="009E3D22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168,16</w:t>
            </w:r>
          </w:p>
        </w:tc>
        <w:tc>
          <w:tcPr>
            <w:tcW w:w="1276" w:type="dxa"/>
          </w:tcPr>
          <w:p w14:paraId="17AA7FB3" w14:textId="3A5FEA83" w:rsidR="009E3D22" w:rsidRDefault="00BB2734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389" w:type="dxa"/>
          </w:tcPr>
          <w:p w14:paraId="02F1A17D" w14:textId="768AF840" w:rsidR="009E3D22" w:rsidRDefault="009E3D22" w:rsidP="009E3D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0ACCF960" w14:textId="3B245B21" w:rsidR="009E3D22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7019" w:rsidRPr="00D37019" w14:paraId="689CE184" w14:textId="77777777" w:rsidTr="00BB2734">
        <w:tc>
          <w:tcPr>
            <w:tcW w:w="567" w:type="dxa"/>
          </w:tcPr>
          <w:p w14:paraId="27C69D88" w14:textId="04F56CA0" w:rsidR="00D37019" w:rsidRPr="00D37019" w:rsidRDefault="009E3D22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06" w:type="dxa"/>
          </w:tcPr>
          <w:p w14:paraId="09964419" w14:textId="636EA9D5" w:rsidR="00D37019" w:rsidRPr="00D37019" w:rsidRDefault="009E3D22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iPhone 6</w:t>
            </w:r>
          </w:p>
        </w:tc>
        <w:tc>
          <w:tcPr>
            <w:tcW w:w="1417" w:type="dxa"/>
          </w:tcPr>
          <w:p w14:paraId="64BF36D1" w14:textId="083E4677" w:rsidR="00D37019" w:rsidRPr="00D37019" w:rsidRDefault="00845328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413,88</w:t>
            </w:r>
          </w:p>
        </w:tc>
        <w:tc>
          <w:tcPr>
            <w:tcW w:w="1276" w:type="dxa"/>
          </w:tcPr>
          <w:p w14:paraId="16A6D18F" w14:textId="61C456AA" w:rsidR="00D37019" w:rsidRPr="00D37019" w:rsidRDefault="009E3D22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50,00%</w:t>
            </w:r>
          </w:p>
        </w:tc>
        <w:tc>
          <w:tcPr>
            <w:tcW w:w="1389" w:type="dxa"/>
          </w:tcPr>
          <w:p w14:paraId="18C2286E" w14:textId="354775D3" w:rsidR="00D37019" w:rsidRPr="00D37019" w:rsidRDefault="009E3D22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B95B064" w14:textId="3E96EBA3" w:rsidR="00D37019" w:rsidRPr="00D37019" w:rsidRDefault="009E3D22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5328" w:rsidRPr="00D37019" w14:paraId="0C4F815D" w14:textId="77777777" w:rsidTr="00BB2734">
        <w:tc>
          <w:tcPr>
            <w:tcW w:w="567" w:type="dxa"/>
          </w:tcPr>
          <w:p w14:paraId="686591A7" w14:textId="109E224D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06" w:type="dxa"/>
          </w:tcPr>
          <w:p w14:paraId="1B91B3F3" w14:textId="0B78B465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Rner</w:t>
            </w:r>
            <w:proofErr w:type="spellEnd"/>
          </w:p>
        </w:tc>
        <w:tc>
          <w:tcPr>
            <w:tcW w:w="1417" w:type="dxa"/>
          </w:tcPr>
          <w:p w14:paraId="3FB1238E" w14:textId="49433DF5" w:rsidR="00845328" w:rsidRPr="00D37019" w:rsidRDefault="00845328" w:rsidP="00C55F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2.707,55</w:t>
            </w:r>
          </w:p>
        </w:tc>
        <w:tc>
          <w:tcPr>
            <w:tcW w:w="1276" w:type="dxa"/>
          </w:tcPr>
          <w:p w14:paraId="09ADD3DC" w14:textId="010D7041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389" w:type="dxa"/>
          </w:tcPr>
          <w:p w14:paraId="6CA54728" w14:textId="7B98195E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1BA7B821" w14:textId="5B6A531F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28,21</w:t>
            </w:r>
          </w:p>
        </w:tc>
      </w:tr>
      <w:tr w:rsidR="00845328" w:rsidRPr="00D37019" w14:paraId="505FCB6A" w14:textId="77777777" w:rsidTr="00BB2734">
        <w:tc>
          <w:tcPr>
            <w:tcW w:w="567" w:type="dxa"/>
          </w:tcPr>
          <w:p w14:paraId="22608483" w14:textId="341A9583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06" w:type="dxa"/>
          </w:tcPr>
          <w:p w14:paraId="6BC85CB2" w14:textId="34311F5D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Printer kopirka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C3325i</w:t>
            </w:r>
          </w:p>
        </w:tc>
        <w:tc>
          <w:tcPr>
            <w:tcW w:w="1417" w:type="dxa"/>
          </w:tcPr>
          <w:p w14:paraId="009900F8" w14:textId="7CFE77B4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1.476,96</w:t>
            </w:r>
          </w:p>
        </w:tc>
        <w:tc>
          <w:tcPr>
            <w:tcW w:w="1276" w:type="dxa"/>
          </w:tcPr>
          <w:p w14:paraId="08C6D794" w14:textId="3C579305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389" w:type="dxa"/>
          </w:tcPr>
          <w:p w14:paraId="4F49060F" w14:textId="29C836B0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3F7A42C1" w14:textId="3941D731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218,37</w:t>
            </w:r>
          </w:p>
        </w:tc>
      </w:tr>
      <w:tr w:rsidR="00845328" w:rsidRPr="00D37019" w14:paraId="4AB4E3D0" w14:textId="77777777" w:rsidTr="00BB2734">
        <w:tc>
          <w:tcPr>
            <w:tcW w:w="567" w:type="dxa"/>
          </w:tcPr>
          <w:p w14:paraId="50009BF1" w14:textId="7B1D645D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06" w:type="dxa"/>
          </w:tcPr>
          <w:p w14:paraId="426B4A36" w14:textId="3F9872C0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7" w:type="dxa"/>
          </w:tcPr>
          <w:p w14:paraId="290AD568" w14:textId="2FF8F5E7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1.110,72</w:t>
            </w:r>
          </w:p>
        </w:tc>
        <w:tc>
          <w:tcPr>
            <w:tcW w:w="1276" w:type="dxa"/>
          </w:tcPr>
          <w:p w14:paraId="1FA9BDD1" w14:textId="40489011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389" w:type="dxa"/>
          </w:tcPr>
          <w:p w14:paraId="4DE3B5E5" w14:textId="3254FD2C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33C5EA29" w14:textId="4C7449DF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781,41</w:t>
            </w:r>
          </w:p>
        </w:tc>
      </w:tr>
      <w:tr w:rsidR="00845328" w:rsidRPr="00D37019" w14:paraId="1E7B861E" w14:textId="77777777" w:rsidTr="00BB2734">
        <w:tc>
          <w:tcPr>
            <w:tcW w:w="567" w:type="dxa"/>
          </w:tcPr>
          <w:p w14:paraId="3A90D100" w14:textId="1C6DBCA4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06" w:type="dxa"/>
          </w:tcPr>
          <w:p w14:paraId="60AEB05C" w14:textId="2568EDED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7" w:type="dxa"/>
          </w:tcPr>
          <w:p w14:paraId="28B09E94" w14:textId="2DC04A5D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781,41</w:t>
            </w:r>
          </w:p>
        </w:tc>
        <w:tc>
          <w:tcPr>
            <w:tcW w:w="1276" w:type="dxa"/>
          </w:tcPr>
          <w:p w14:paraId="1AC04F7C" w14:textId="5E160962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389" w:type="dxa"/>
          </w:tcPr>
          <w:p w14:paraId="5EB618F8" w14:textId="675AC038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0AE8C288" w14:textId="637A2569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45328" w:rsidRPr="00D37019" w14:paraId="4DD020BC" w14:textId="77777777" w:rsidTr="00BB2734">
        <w:tc>
          <w:tcPr>
            <w:tcW w:w="567" w:type="dxa"/>
          </w:tcPr>
          <w:p w14:paraId="65846216" w14:textId="654317D9" w:rsidR="00845328" w:rsidRPr="00D37019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06" w:type="dxa"/>
          </w:tcPr>
          <w:p w14:paraId="22B3DDBB" w14:textId="4EEF5082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iPhone 12 256GB crni</w:t>
            </w:r>
          </w:p>
        </w:tc>
        <w:tc>
          <w:tcPr>
            <w:tcW w:w="1417" w:type="dxa"/>
          </w:tcPr>
          <w:p w14:paraId="694E0C73" w14:textId="40D113FF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1.028,44</w:t>
            </w:r>
          </w:p>
        </w:tc>
        <w:tc>
          <w:tcPr>
            <w:tcW w:w="1276" w:type="dxa"/>
          </w:tcPr>
          <w:p w14:paraId="7240767C" w14:textId="62C6BE92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50,00%</w:t>
            </w:r>
          </w:p>
        </w:tc>
        <w:tc>
          <w:tcPr>
            <w:tcW w:w="1389" w:type="dxa"/>
          </w:tcPr>
          <w:p w14:paraId="2E0E63AA" w14:textId="2C70BE9B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79124AE5" w14:textId="282A1348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128,56</w:t>
            </w:r>
          </w:p>
        </w:tc>
      </w:tr>
      <w:tr w:rsidR="00845328" w:rsidRPr="00D37019" w14:paraId="213527AD" w14:textId="77777777" w:rsidTr="00BB2734">
        <w:tc>
          <w:tcPr>
            <w:tcW w:w="567" w:type="dxa"/>
          </w:tcPr>
          <w:p w14:paraId="4C03FDBB" w14:textId="6D991AFA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06" w:type="dxa"/>
          </w:tcPr>
          <w:p w14:paraId="5029D07D" w14:textId="77ED4750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 HP 250 G8</w:t>
            </w:r>
          </w:p>
        </w:tc>
        <w:tc>
          <w:tcPr>
            <w:tcW w:w="1417" w:type="dxa"/>
          </w:tcPr>
          <w:p w14:paraId="6F303847" w14:textId="7430D004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87,50</w:t>
            </w:r>
          </w:p>
        </w:tc>
        <w:tc>
          <w:tcPr>
            <w:tcW w:w="1276" w:type="dxa"/>
          </w:tcPr>
          <w:p w14:paraId="27EBF913" w14:textId="28B57167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389" w:type="dxa"/>
          </w:tcPr>
          <w:p w14:paraId="22BF1C5B" w14:textId="608919FC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18AF895B" w14:textId="5777528C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217,63</w:t>
            </w:r>
          </w:p>
        </w:tc>
      </w:tr>
      <w:tr w:rsidR="00845328" w:rsidRPr="00D37019" w14:paraId="21334F75" w14:textId="77777777" w:rsidTr="00BB2734">
        <w:tc>
          <w:tcPr>
            <w:tcW w:w="567" w:type="dxa"/>
          </w:tcPr>
          <w:p w14:paraId="6A3E2BAC" w14:textId="717ACAB5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06" w:type="dxa"/>
          </w:tcPr>
          <w:p w14:paraId="6E1E57D3" w14:textId="1D518597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Štand Koprivnica</w:t>
            </w:r>
          </w:p>
        </w:tc>
        <w:tc>
          <w:tcPr>
            <w:tcW w:w="1417" w:type="dxa"/>
          </w:tcPr>
          <w:p w14:paraId="1D1C1A89" w14:textId="3693026E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3.401,02</w:t>
            </w:r>
          </w:p>
        </w:tc>
        <w:tc>
          <w:tcPr>
            <w:tcW w:w="1276" w:type="dxa"/>
          </w:tcPr>
          <w:p w14:paraId="5A32CE5D" w14:textId="00814059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389" w:type="dxa"/>
          </w:tcPr>
          <w:p w14:paraId="6A23A265" w14:textId="6275FE96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7419EA02" w14:textId="77A9789F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425,13</w:t>
            </w:r>
          </w:p>
        </w:tc>
      </w:tr>
      <w:tr w:rsidR="00845328" w:rsidRPr="00D37019" w14:paraId="1F19FB1E" w14:textId="77777777" w:rsidTr="00BB2734">
        <w:tc>
          <w:tcPr>
            <w:tcW w:w="567" w:type="dxa"/>
          </w:tcPr>
          <w:p w14:paraId="70391136" w14:textId="5F4BFAD4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06" w:type="dxa"/>
          </w:tcPr>
          <w:p w14:paraId="58562772" w14:textId="77846F7F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Vitrina staklena 60x40x180 bijela</w:t>
            </w:r>
          </w:p>
        </w:tc>
        <w:tc>
          <w:tcPr>
            <w:tcW w:w="1417" w:type="dxa"/>
          </w:tcPr>
          <w:p w14:paraId="7C3430BA" w14:textId="742E7D8A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1.689,98</w:t>
            </w:r>
          </w:p>
        </w:tc>
        <w:tc>
          <w:tcPr>
            <w:tcW w:w="1276" w:type="dxa"/>
          </w:tcPr>
          <w:p w14:paraId="793E5A7C" w14:textId="0E053730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389" w:type="dxa"/>
          </w:tcPr>
          <w:p w14:paraId="68223E41" w14:textId="4C75E8D7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04BB4385" w14:textId="65E4C510" w:rsidR="00845328" w:rsidRDefault="0084532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211,25</w:t>
            </w:r>
          </w:p>
        </w:tc>
      </w:tr>
      <w:bookmarkEnd w:id="2"/>
      <w:tr w:rsidR="00845328" w:rsidRPr="00D37019" w14:paraId="4C1E96EB" w14:textId="77777777" w:rsidTr="00BB2734">
        <w:tc>
          <w:tcPr>
            <w:tcW w:w="567" w:type="dxa"/>
          </w:tcPr>
          <w:p w14:paraId="2C362443" w14:textId="248647EA" w:rsidR="00845328" w:rsidRDefault="00845328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419F8C8" w14:textId="606F3FE9" w:rsidR="00845328" w:rsidRDefault="00845328" w:rsidP="00D46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7" w:type="dxa"/>
          </w:tcPr>
          <w:p w14:paraId="6369CD59" w14:textId="3ADE1092" w:rsidR="00845328" w:rsidRPr="00CF73A4" w:rsidRDefault="00845328" w:rsidP="00D3701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15.100,65</w:t>
            </w:r>
          </w:p>
        </w:tc>
        <w:tc>
          <w:tcPr>
            <w:tcW w:w="1276" w:type="dxa"/>
          </w:tcPr>
          <w:p w14:paraId="6CF7AE1D" w14:textId="392D64E0" w:rsidR="00845328" w:rsidRPr="00CF73A4" w:rsidRDefault="00845328" w:rsidP="00D3701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74DF861E" w14:textId="1D83AE22" w:rsidR="00845328" w:rsidRPr="00CF73A4" w:rsidRDefault="00845328" w:rsidP="00D3701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292934" w14:textId="3A0BBA44" w:rsidR="00845328" w:rsidRPr="00CF73A4" w:rsidRDefault="00845328" w:rsidP="00D3701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1.391,95</w:t>
            </w:r>
          </w:p>
        </w:tc>
      </w:tr>
      <w:tr w:rsidR="00845328" w:rsidRPr="00D37019" w14:paraId="4F4ADE26" w14:textId="77777777" w:rsidTr="00BB2734">
        <w:tc>
          <w:tcPr>
            <w:tcW w:w="567" w:type="dxa"/>
          </w:tcPr>
          <w:p w14:paraId="4484BBB7" w14:textId="77777777" w:rsidR="00845328" w:rsidRPr="00D37019" w:rsidRDefault="00845328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3223924" w14:textId="16E554DE" w:rsidR="00845328" w:rsidRPr="00D37019" w:rsidRDefault="00845328" w:rsidP="00D3701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F6F5DE" w14:textId="3F8971F3" w:rsidR="00845328" w:rsidRPr="00D37019" w:rsidRDefault="00845328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430CAF" w14:textId="77777777" w:rsidR="00845328" w:rsidRPr="00D37019" w:rsidRDefault="00845328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</w:tcPr>
          <w:p w14:paraId="024A508C" w14:textId="77777777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00BC75" w14:textId="730C724A" w:rsidR="00845328" w:rsidRPr="00D37019" w:rsidRDefault="00845328" w:rsidP="00D3701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1"/>
    </w:tbl>
    <w:p w14:paraId="06393C23" w14:textId="77777777" w:rsidR="00D37019" w:rsidRPr="00EF3F5A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97D8E4" w14:textId="77777777" w:rsidR="00C55F5D" w:rsidRDefault="00C55F5D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E12908" w14:textId="77777777" w:rsidR="00C55F5D" w:rsidRDefault="00C55F5D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6231D9" w14:textId="77777777" w:rsidR="00C55F5D" w:rsidRDefault="00C55F5D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4C682" w14:textId="53EFE648" w:rsidR="00B2371F" w:rsidRDefault="0066617E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Neprofitna organizacija obračunava amortizaciju linearnom metodom u korisnom vijeku uporabe dugotrajne imovine po propisanim stopama amortizacije.</w:t>
      </w:r>
    </w:p>
    <w:p w14:paraId="0400411F" w14:textId="55724CB5"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905CCC" w14:textId="77777777"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44F360" w14:textId="77777777" w:rsidR="007E28D6" w:rsidRPr="007E28D6" w:rsidRDefault="007E28D6" w:rsidP="007E28D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D6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E28D6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Proizvedena dugotrajna imovina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(Obrazac: </w:t>
      </w:r>
      <w:r>
        <w:rPr>
          <w:rFonts w:ascii="Times New Roman" w:hAnsi="Times New Roman" w:cs="Times New Roman"/>
          <w:b/>
          <w:sz w:val="24"/>
          <w:szCs w:val="24"/>
        </w:rPr>
        <w:t>BIL</w:t>
      </w:r>
      <w:r w:rsidRPr="007E28D6">
        <w:rPr>
          <w:rFonts w:ascii="Times New Roman" w:hAnsi="Times New Roman" w:cs="Times New Roman"/>
          <w:b/>
          <w:sz w:val="24"/>
          <w:szCs w:val="24"/>
        </w:rPr>
        <w:t>-NPF)</w:t>
      </w:r>
    </w:p>
    <w:p w14:paraId="1D39679E" w14:textId="77777777"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48E5A6" w14:textId="77777777" w:rsidR="007E28D6" w:rsidRDefault="006661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Neprofitna organizacija ima u vlasništvu </w:t>
      </w:r>
      <w:r w:rsidR="007E28D6">
        <w:rPr>
          <w:rFonts w:ascii="Times New Roman" w:hAnsi="Times New Roman" w:cs="Times New Roman"/>
          <w:sz w:val="24"/>
          <w:szCs w:val="24"/>
        </w:rPr>
        <w:t xml:space="preserve">slijedeću proizvedenu </w:t>
      </w:r>
      <w:r>
        <w:rPr>
          <w:rFonts w:ascii="Times New Roman" w:hAnsi="Times New Roman" w:cs="Times New Roman"/>
          <w:sz w:val="24"/>
          <w:szCs w:val="24"/>
        </w:rPr>
        <w:t>dugotrajnu imovin</w:t>
      </w:r>
      <w:r w:rsidR="007E28D6">
        <w:rPr>
          <w:rFonts w:ascii="Times New Roman" w:hAnsi="Times New Roman" w:cs="Times New Roman"/>
          <w:sz w:val="24"/>
          <w:szCs w:val="24"/>
        </w:rPr>
        <w:t>u:</w:t>
      </w:r>
    </w:p>
    <w:p w14:paraId="0D9EF590" w14:textId="77777777" w:rsidR="007E28D6" w:rsidRDefault="007E28D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842"/>
        <w:gridCol w:w="1843"/>
      </w:tblGrid>
      <w:tr w:rsidR="007E28D6" w:rsidRPr="007E28D6" w14:paraId="19E36455" w14:textId="77777777" w:rsidTr="009672F8">
        <w:tc>
          <w:tcPr>
            <w:tcW w:w="567" w:type="dxa"/>
          </w:tcPr>
          <w:p w14:paraId="263F4A24" w14:textId="77777777"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3544" w:type="dxa"/>
          </w:tcPr>
          <w:p w14:paraId="650BFCBA" w14:textId="77777777"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418" w:type="dxa"/>
          </w:tcPr>
          <w:p w14:paraId="17EB4783" w14:textId="77777777"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842" w:type="dxa"/>
          </w:tcPr>
          <w:p w14:paraId="38231B32" w14:textId="77777777"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UKUPAN ISPR. VRIJED.</w:t>
            </w:r>
          </w:p>
        </w:tc>
        <w:tc>
          <w:tcPr>
            <w:tcW w:w="1843" w:type="dxa"/>
          </w:tcPr>
          <w:p w14:paraId="35D72641" w14:textId="77777777"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SADAŠNJA VRIJEDNOST</w:t>
            </w:r>
          </w:p>
        </w:tc>
      </w:tr>
      <w:tr w:rsidR="00CF73A4" w:rsidRPr="007E28D6" w14:paraId="6482EE41" w14:textId="77777777" w:rsidTr="009672F8">
        <w:tc>
          <w:tcPr>
            <w:tcW w:w="567" w:type="dxa"/>
          </w:tcPr>
          <w:p w14:paraId="438CC6C1" w14:textId="68FA8E96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0AB1A498" w14:textId="6F3CEFA6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14:paraId="5C0423D3" w14:textId="0064FD23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  <w:tc>
          <w:tcPr>
            <w:tcW w:w="1842" w:type="dxa"/>
          </w:tcPr>
          <w:p w14:paraId="25DF2FDE" w14:textId="1A1E8CD5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479,13</w:t>
            </w:r>
          </w:p>
        </w:tc>
        <w:tc>
          <w:tcPr>
            <w:tcW w:w="1843" w:type="dxa"/>
          </w:tcPr>
          <w:p w14:paraId="7E3C25CC" w14:textId="1A01EC13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4D2B5F5C" w14:textId="77777777" w:rsidTr="009672F8">
        <w:tc>
          <w:tcPr>
            <w:tcW w:w="567" w:type="dxa"/>
          </w:tcPr>
          <w:p w14:paraId="0DFB2A3A" w14:textId="23AC5588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778FBB26" w14:textId="2559F62F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14:paraId="600B96F7" w14:textId="3D4FE202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423,65</w:t>
            </w:r>
          </w:p>
        </w:tc>
        <w:tc>
          <w:tcPr>
            <w:tcW w:w="1842" w:type="dxa"/>
          </w:tcPr>
          <w:p w14:paraId="37AB6CCE" w14:textId="71E4D90B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423,65</w:t>
            </w:r>
          </w:p>
        </w:tc>
        <w:tc>
          <w:tcPr>
            <w:tcW w:w="1843" w:type="dxa"/>
          </w:tcPr>
          <w:p w14:paraId="4679E3F7" w14:textId="08A191F1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6D4B00BE" w14:textId="77777777" w:rsidTr="009672F8">
        <w:tc>
          <w:tcPr>
            <w:tcW w:w="567" w:type="dxa"/>
          </w:tcPr>
          <w:p w14:paraId="13F62417" w14:textId="277ED9D4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14:paraId="64D34DC3" w14:textId="487757AE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Radni stol</w:t>
            </w:r>
          </w:p>
        </w:tc>
        <w:tc>
          <w:tcPr>
            <w:tcW w:w="1418" w:type="dxa"/>
          </w:tcPr>
          <w:p w14:paraId="195B0FA7" w14:textId="3C9E4CB5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279,25</w:t>
            </w:r>
          </w:p>
        </w:tc>
        <w:tc>
          <w:tcPr>
            <w:tcW w:w="1842" w:type="dxa"/>
          </w:tcPr>
          <w:p w14:paraId="55743D07" w14:textId="513C3924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279,25</w:t>
            </w:r>
          </w:p>
        </w:tc>
        <w:tc>
          <w:tcPr>
            <w:tcW w:w="1843" w:type="dxa"/>
          </w:tcPr>
          <w:p w14:paraId="67561AB2" w14:textId="67C3C9A1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0F49FE0A" w14:textId="77777777" w:rsidTr="009672F8">
        <w:tc>
          <w:tcPr>
            <w:tcW w:w="567" w:type="dxa"/>
          </w:tcPr>
          <w:p w14:paraId="7168704E" w14:textId="7C70CAA2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4EA96722" w14:textId="0E1AAEC0" w:rsidR="00CF73A4" w:rsidRPr="007E28D6" w:rsidRDefault="00CF73A4" w:rsidP="00CF73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Otvoreni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poličar</w:t>
            </w:r>
            <w:proofErr w:type="spellEnd"/>
          </w:p>
        </w:tc>
        <w:tc>
          <w:tcPr>
            <w:tcW w:w="1418" w:type="dxa"/>
          </w:tcPr>
          <w:p w14:paraId="53E6547F" w14:textId="1FF185C9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168,16</w:t>
            </w:r>
          </w:p>
        </w:tc>
        <w:tc>
          <w:tcPr>
            <w:tcW w:w="1842" w:type="dxa"/>
          </w:tcPr>
          <w:p w14:paraId="46448179" w14:textId="3CD479D3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168,16</w:t>
            </w:r>
          </w:p>
        </w:tc>
        <w:tc>
          <w:tcPr>
            <w:tcW w:w="1843" w:type="dxa"/>
          </w:tcPr>
          <w:p w14:paraId="4D27EA07" w14:textId="39FA67A6" w:rsidR="00CF73A4" w:rsidRPr="007E28D6" w:rsidRDefault="00CF73A4" w:rsidP="00CF73A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7C314673" w14:textId="77777777" w:rsidTr="009672F8">
        <w:tc>
          <w:tcPr>
            <w:tcW w:w="567" w:type="dxa"/>
          </w:tcPr>
          <w:p w14:paraId="24A383E6" w14:textId="583DB22C" w:rsidR="00CF73A4" w:rsidRPr="00D37019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14:paraId="3007E639" w14:textId="51E93560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iPhone 6</w:t>
            </w:r>
          </w:p>
        </w:tc>
        <w:tc>
          <w:tcPr>
            <w:tcW w:w="1418" w:type="dxa"/>
          </w:tcPr>
          <w:p w14:paraId="3A17E01D" w14:textId="0FA6352E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413,88</w:t>
            </w:r>
          </w:p>
        </w:tc>
        <w:tc>
          <w:tcPr>
            <w:tcW w:w="1842" w:type="dxa"/>
          </w:tcPr>
          <w:p w14:paraId="40FD9658" w14:textId="2138A2E8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413,88</w:t>
            </w:r>
          </w:p>
        </w:tc>
        <w:tc>
          <w:tcPr>
            <w:tcW w:w="1843" w:type="dxa"/>
          </w:tcPr>
          <w:p w14:paraId="5B7D97B1" w14:textId="5EA94BE5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1CE2EABC" w14:textId="77777777" w:rsidTr="009672F8">
        <w:tc>
          <w:tcPr>
            <w:tcW w:w="567" w:type="dxa"/>
          </w:tcPr>
          <w:p w14:paraId="3D781C78" w14:textId="30648323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26762489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14:paraId="43E90734" w14:textId="4437374D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Rner</w:t>
            </w:r>
            <w:proofErr w:type="spellEnd"/>
          </w:p>
        </w:tc>
        <w:tc>
          <w:tcPr>
            <w:tcW w:w="1418" w:type="dxa"/>
          </w:tcPr>
          <w:p w14:paraId="5DC62709" w14:textId="7652F249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2.707,55</w:t>
            </w:r>
          </w:p>
        </w:tc>
        <w:tc>
          <w:tcPr>
            <w:tcW w:w="1842" w:type="dxa"/>
          </w:tcPr>
          <w:p w14:paraId="15D4799C" w14:textId="2D3A66DE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2.707,55</w:t>
            </w:r>
          </w:p>
        </w:tc>
        <w:tc>
          <w:tcPr>
            <w:tcW w:w="1843" w:type="dxa"/>
          </w:tcPr>
          <w:p w14:paraId="134A1A62" w14:textId="100093FE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086858C3" w14:textId="77777777" w:rsidTr="009672F8">
        <w:tc>
          <w:tcPr>
            <w:tcW w:w="567" w:type="dxa"/>
          </w:tcPr>
          <w:p w14:paraId="6D0547DC" w14:textId="113448C5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14:paraId="7EA2B675" w14:textId="1B9C5CA5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Printer kopirka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C3325i</w:t>
            </w:r>
          </w:p>
        </w:tc>
        <w:tc>
          <w:tcPr>
            <w:tcW w:w="1418" w:type="dxa"/>
          </w:tcPr>
          <w:p w14:paraId="433EAA4E" w14:textId="6725CCC8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1.476,96</w:t>
            </w:r>
          </w:p>
        </w:tc>
        <w:tc>
          <w:tcPr>
            <w:tcW w:w="1842" w:type="dxa"/>
          </w:tcPr>
          <w:p w14:paraId="5618394B" w14:textId="6DFE4F10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1.474,00</w:t>
            </w:r>
          </w:p>
        </w:tc>
        <w:tc>
          <w:tcPr>
            <w:tcW w:w="1843" w:type="dxa"/>
          </w:tcPr>
          <w:p w14:paraId="7A5ACC9B" w14:textId="30F5F32F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272,96</w:t>
            </w:r>
          </w:p>
        </w:tc>
      </w:tr>
      <w:tr w:rsidR="00CF73A4" w:rsidRPr="007E28D6" w14:paraId="58B80479" w14:textId="77777777" w:rsidTr="009672F8">
        <w:tc>
          <w:tcPr>
            <w:tcW w:w="567" w:type="dxa"/>
          </w:tcPr>
          <w:p w14:paraId="23716A2E" w14:textId="11910EDA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14:paraId="51031B89" w14:textId="65B1F700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14:paraId="7F4432C7" w14:textId="302E1502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1.110,72</w:t>
            </w:r>
          </w:p>
        </w:tc>
        <w:tc>
          <w:tcPr>
            <w:tcW w:w="1842" w:type="dxa"/>
          </w:tcPr>
          <w:p w14:paraId="765CFE97" w14:textId="34892C90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1.110,72</w:t>
            </w:r>
          </w:p>
        </w:tc>
        <w:tc>
          <w:tcPr>
            <w:tcW w:w="1843" w:type="dxa"/>
          </w:tcPr>
          <w:p w14:paraId="689FE243" w14:textId="6C9BF119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1538D17C" w14:textId="77777777" w:rsidTr="009672F8">
        <w:tc>
          <w:tcPr>
            <w:tcW w:w="567" w:type="dxa"/>
          </w:tcPr>
          <w:p w14:paraId="620E2563" w14:textId="662CD148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14:paraId="53BD387B" w14:textId="7B2EFD30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14:paraId="1D2CA7A5" w14:textId="72E8CD55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781,41</w:t>
            </w:r>
          </w:p>
        </w:tc>
        <w:tc>
          <w:tcPr>
            <w:tcW w:w="1842" w:type="dxa"/>
          </w:tcPr>
          <w:p w14:paraId="55281A11" w14:textId="108039D1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781,41</w:t>
            </w:r>
          </w:p>
        </w:tc>
        <w:tc>
          <w:tcPr>
            <w:tcW w:w="1843" w:type="dxa"/>
          </w:tcPr>
          <w:p w14:paraId="7E7CCFB2" w14:textId="45BA4FE4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61F172D7" w14:textId="77777777" w:rsidTr="009672F8">
        <w:tc>
          <w:tcPr>
            <w:tcW w:w="567" w:type="dxa"/>
          </w:tcPr>
          <w:p w14:paraId="3362E139" w14:textId="362A3945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14:paraId="736707C5" w14:textId="2090312A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iPhone 12 256GB crni</w:t>
            </w:r>
          </w:p>
        </w:tc>
        <w:tc>
          <w:tcPr>
            <w:tcW w:w="1418" w:type="dxa"/>
          </w:tcPr>
          <w:p w14:paraId="52A1F605" w14:textId="681A2D63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1.028,44</w:t>
            </w:r>
          </w:p>
        </w:tc>
        <w:tc>
          <w:tcPr>
            <w:tcW w:w="1842" w:type="dxa"/>
          </w:tcPr>
          <w:p w14:paraId="2A67F58F" w14:textId="0D7F68F5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1.028,44</w:t>
            </w:r>
          </w:p>
        </w:tc>
        <w:tc>
          <w:tcPr>
            <w:tcW w:w="1843" w:type="dxa"/>
          </w:tcPr>
          <w:p w14:paraId="71443D52" w14:textId="4EA98871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F73A4" w:rsidRPr="007E28D6" w14:paraId="112644B0" w14:textId="77777777" w:rsidTr="009672F8">
        <w:tc>
          <w:tcPr>
            <w:tcW w:w="567" w:type="dxa"/>
          </w:tcPr>
          <w:p w14:paraId="28563C86" w14:textId="1F28793F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14:paraId="0F5CADA2" w14:textId="6C2265FC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 HP 250 G8</w:t>
            </w:r>
          </w:p>
        </w:tc>
        <w:tc>
          <w:tcPr>
            <w:tcW w:w="1418" w:type="dxa"/>
          </w:tcPr>
          <w:p w14:paraId="717DE83B" w14:textId="4F4C2460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87,50</w:t>
            </w:r>
          </w:p>
        </w:tc>
        <w:tc>
          <w:tcPr>
            <w:tcW w:w="1842" w:type="dxa"/>
          </w:tcPr>
          <w:p w14:paraId="06430B1C" w14:textId="5DC3A4E5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598,47</w:t>
            </w:r>
          </w:p>
        </w:tc>
        <w:tc>
          <w:tcPr>
            <w:tcW w:w="1843" w:type="dxa"/>
          </w:tcPr>
          <w:p w14:paraId="550DE565" w14:textId="4BAAAE0E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272,03</w:t>
            </w:r>
          </w:p>
        </w:tc>
      </w:tr>
      <w:tr w:rsidR="00CF73A4" w:rsidRPr="007E28D6" w14:paraId="31FDC2CD" w14:textId="77777777" w:rsidTr="009672F8">
        <w:tc>
          <w:tcPr>
            <w:tcW w:w="567" w:type="dxa"/>
          </w:tcPr>
          <w:p w14:paraId="7DDC1AE6" w14:textId="5E0F2EA0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14:paraId="0000E80A" w14:textId="089D9FC2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Štand Koprivnica</w:t>
            </w:r>
          </w:p>
        </w:tc>
        <w:tc>
          <w:tcPr>
            <w:tcW w:w="1418" w:type="dxa"/>
          </w:tcPr>
          <w:p w14:paraId="3DD26C20" w14:textId="371C68EB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3.401,02</w:t>
            </w:r>
          </w:p>
        </w:tc>
        <w:tc>
          <w:tcPr>
            <w:tcW w:w="1842" w:type="dxa"/>
          </w:tcPr>
          <w:p w14:paraId="4C8ACCB6" w14:textId="257A6BCF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991,97</w:t>
            </w:r>
          </w:p>
        </w:tc>
        <w:tc>
          <w:tcPr>
            <w:tcW w:w="1843" w:type="dxa"/>
          </w:tcPr>
          <w:p w14:paraId="03DC3584" w14:textId="211AAAEE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2.409,05</w:t>
            </w:r>
          </w:p>
        </w:tc>
      </w:tr>
      <w:bookmarkEnd w:id="3"/>
      <w:tr w:rsidR="00CF73A4" w:rsidRPr="007E28D6" w14:paraId="1A4B292A" w14:textId="77777777" w:rsidTr="009672F8">
        <w:tc>
          <w:tcPr>
            <w:tcW w:w="567" w:type="dxa"/>
          </w:tcPr>
          <w:p w14:paraId="7E05802F" w14:textId="4F3BA09C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14:paraId="34138236" w14:textId="5EDA678C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Vitrina staklena 60x40x180 bijela</w:t>
            </w:r>
          </w:p>
        </w:tc>
        <w:tc>
          <w:tcPr>
            <w:tcW w:w="1418" w:type="dxa"/>
          </w:tcPr>
          <w:p w14:paraId="6B772443" w14:textId="57F1C461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1.689,98</w:t>
            </w:r>
          </w:p>
        </w:tc>
        <w:tc>
          <w:tcPr>
            <w:tcW w:w="1842" w:type="dxa"/>
          </w:tcPr>
          <w:p w14:paraId="54B70597" w14:textId="7720D1F2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422,50</w:t>
            </w:r>
          </w:p>
        </w:tc>
        <w:tc>
          <w:tcPr>
            <w:tcW w:w="1843" w:type="dxa"/>
          </w:tcPr>
          <w:p w14:paraId="0C5E5763" w14:textId="171C384B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1.267,48</w:t>
            </w:r>
          </w:p>
        </w:tc>
      </w:tr>
      <w:tr w:rsidR="00CF73A4" w:rsidRPr="007E28D6" w14:paraId="00D4E793" w14:textId="77777777" w:rsidTr="009672F8">
        <w:tc>
          <w:tcPr>
            <w:tcW w:w="567" w:type="dxa"/>
          </w:tcPr>
          <w:p w14:paraId="625A99D6" w14:textId="524FC3A8" w:rsidR="00CF73A4" w:rsidRDefault="00CF73A4" w:rsidP="00CF7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8CC9E7A" w14:textId="1BDE782E" w:rsidR="00CF73A4" w:rsidRDefault="00CF73A4" w:rsidP="00D46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14:paraId="6CE89233" w14:textId="0C838964" w:rsidR="00CF73A4" w:rsidRDefault="00CF73A4" w:rsidP="00CF73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15.100,65</w:t>
            </w:r>
          </w:p>
        </w:tc>
        <w:tc>
          <w:tcPr>
            <w:tcW w:w="1842" w:type="dxa"/>
          </w:tcPr>
          <w:p w14:paraId="313D8D3D" w14:textId="408AEF41" w:rsidR="00CF73A4" w:rsidRPr="005646DE" w:rsidRDefault="00CF73A4" w:rsidP="00CF73A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10.879,13</w:t>
            </w:r>
          </w:p>
        </w:tc>
        <w:tc>
          <w:tcPr>
            <w:tcW w:w="1843" w:type="dxa"/>
          </w:tcPr>
          <w:p w14:paraId="2160276B" w14:textId="30A841D4" w:rsidR="00CF73A4" w:rsidRPr="005646DE" w:rsidRDefault="00CF73A4" w:rsidP="00CF73A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4.221,52</w:t>
            </w:r>
          </w:p>
        </w:tc>
      </w:tr>
    </w:tbl>
    <w:p w14:paraId="1FDF7128" w14:textId="77777777" w:rsidR="007E28D6" w:rsidRPr="00D647BC" w:rsidRDefault="007E28D6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5A04DDCD" w14:textId="7E5C2541" w:rsidR="0066617E" w:rsidRPr="00647BB7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7BB7">
        <w:rPr>
          <w:rFonts w:ascii="Times New Roman" w:hAnsi="Times New Roman" w:cs="Times New Roman"/>
          <w:sz w:val="24"/>
          <w:szCs w:val="24"/>
        </w:rPr>
        <w:t>Proiz</w:t>
      </w:r>
      <w:r w:rsidR="009672F8" w:rsidRPr="00647BB7">
        <w:rPr>
          <w:rFonts w:ascii="Times New Roman" w:hAnsi="Times New Roman" w:cs="Times New Roman"/>
          <w:sz w:val="24"/>
          <w:szCs w:val="24"/>
        </w:rPr>
        <w:t>vedena dugotrajna imovina u 20</w:t>
      </w:r>
      <w:r w:rsidR="00694F84">
        <w:rPr>
          <w:rFonts w:ascii="Times New Roman" w:hAnsi="Times New Roman" w:cs="Times New Roman"/>
          <w:sz w:val="24"/>
          <w:szCs w:val="24"/>
        </w:rPr>
        <w:t>2</w:t>
      </w:r>
      <w:r w:rsidR="00CF73A4">
        <w:rPr>
          <w:rFonts w:ascii="Times New Roman" w:hAnsi="Times New Roman" w:cs="Times New Roman"/>
          <w:sz w:val="24"/>
          <w:szCs w:val="24"/>
        </w:rPr>
        <w:t>3</w:t>
      </w:r>
      <w:r w:rsidRPr="00647BB7">
        <w:rPr>
          <w:rFonts w:ascii="Times New Roman" w:hAnsi="Times New Roman" w:cs="Times New Roman"/>
          <w:sz w:val="24"/>
          <w:szCs w:val="24"/>
        </w:rPr>
        <w:t xml:space="preserve">. učestvuje </w:t>
      </w:r>
      <w:r w:rsidR="0066617E" w:rsidRPr="00647BB7">
        <w:rPr>
          <w:rFonts w:ascii="Times New Roman" w:hAnsi="Times New Roman" w:cs="Times New Roman"/>
          <w:sz w:val="24"/>
          <w:szCs w:val="24"/>
        </w:rPr>
        <w:t xml:space="preserve">u ukupnoj imovini neprofitne organizacije sa </w:t>
      </w:r>
      <w:r w:rsidR="00D217A9">
        <w:rPr>
          <w:rFonts w:ascii="Times New Roman" w:hAnsi="Times New Roman" w:cs="Times New Roman"/>
          <w:sz w:val="24"/>
          <w:szCs w:val="24"/>
        </w:rPr>
        <w:t>9,</w:t>
      </w:r>
      <w:r w:rsidR="00453CFE">
        <w:rPr>
          <w:rFonts w:ascii="Times New Roman" w:hAnsi="Times New Roman" w:cs="Times New Roman"/>
          <w:sz w:val="24"/>
          <w:szCs w:val="24"/>
        </w:rPr>
        <w:t>91</w:t>
      </w:r>
      <w:r w:rsidR="0066617E" w:rsidRPr="00647BB7">
        <w:rPr>
          <w:rFonts w:ascii="Times New Roman" w:hAnsi="Times New Roman" w:cs="Times New Roman"/>
          <w:sz w:val="24"/>
          <w:szCs w:val="24"/>
        </w:rPr>
        <w:t>%</w:t>
      </w:r>
      <w:r w:rsidRPr="00647BB7">
        <w:rPr>
          <w:rFonts w:ascii="Times New Roman" w:hAnsi="Times New Roman" w:cs="Times New Roman"/>
          <w:sz w:val="24"/>
          <w:szCs w:val="24"/>
        </w:rPr>
        <w:t xml:space="preserve"> (</w:t>
      </w:r>
      <w:r w:rsidR="00453CFE">
        <w:rPr>
          <w:rFonts w:ascii="Times New Roman" w:hAnsi="Times New Roman" w:cs="Times New Roman"/>
          <w:sz w:val="24"/>
          <w:szCs w:val="24"/>
        </w:rPr>
        <w:t>4.221,52</w:t>
      </w:r>
      <w:r w:rsidRPr="00647BB7">
        <w:rPr>
          <w:rFonts w:ascii="Times New Roman" w:hAnsi="Times New Roman" w:cs="Times New Roman"/>
          <w:sz w:val="24"/>
          <w:szCs w:val="24"/>
        </w:rPr>
        <w:t xml:space="preserve"> : </w:t>
      </w:r>
      <w:r w:rsidR="00453CFE">
        <w:rPr>
          <w:rFonts w:ascii="Times New Roman" w:hAnsi="Times New Roman" w:cs="Times New Roman"/>
          <w:sz w:val="24"/>
          <w:szCs w:val="24"/>
        </w:rPr>
        <w:t>42.589,34</w:t>
      </w:r>
      <w:r w:rsidRPr="00647BB7">
        <w:rPr>
          <w:rFonts w:ascii="Times New Roman" w:hAnsi="Times New Roman" w:cs="Times New Roman"/>
          <w:sz w:val="24"/>
          <w:szCs w:val="24"/>
        </w:rPr>
        <w:t xml:space="preserve"> x 100).</w:t>
      </w:r>
    </w:p>
    <w:p w14:paraId="3FD5CEEC" w14:textId="77777777" w:rsidR="007E28D6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7015F8" w14:textId="77777777" w:rsidR="00852752" w:rsidRDefault="00852752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078397" w14:textId="2A18A5D5"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 w:rsidR="00453CFE">
        <w:rPr>
          <w:rFonts w:ascii="Times New Roman" w:hAnsi="Times New Roman" w:cs="Times New Roman"/>
          <w:b/>
          <w:sz w:val="24"/>
          <w:szCs w:val="24"/>
        </w:rPr>
        <w:t>5</w:t>
      </w:r>
      <w:r w:rsidRPr="00014D60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74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Financijska imovina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14:paraId="6E50100B" w14:textId="77777777" w:rsidR="00014D60" w:rsidRPr="00014D60" w:rsidRDefault="00014D60" w:rsidP="00014D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701"/>
      </w:tblGrid>
      <w:tr w:rsidR="00876C03" w:rsidRPr="00014D60" w14:paraId="4AAD4EDA" w14:textId="42E79567" w:rsidTr="00876C03">
        <w:tc>
          <w:tcPr>
            <w:tcW w:w="567" w:type="dxa"/>
          </w:tcPr>
          <w:p w14:paraId="10846E2F" w14:textId="77777777" w:rsidR="00876C03" w:rsidRPr="00014D60" w:rsidRDefault="00876C03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2268" w:type="dxa"/>
          </w:tcPr>
          <w:p w14:paraId="4383C20A" w14:textId="77777777" w:rsidR="00876C03" w:rsidRPr="00014D60" w:rsidRDefault="00876C03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701" w:type="dxa"/>
          </w:tcPr>
          <w:p w14:paraId="78797113" w14:textId="023AC9CF" w:rsidR="00876C03" w:rsidRDefault="00453CFE" w:rsidP="00991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2022.</w:t>
            </w:r>
          </w:p>
        </w:tc>
        <w:tc>
          <w:tcPr>
            <w:tcW w:w="1701" w:type="dxa"/>
          </w:tcPr>
          <w:p w14:paraId="495B6AB5" w14:textId="15DC9C67" w:rsidR="00876C03" w:rsidRDefault="00876C03" w:rsidP="00876C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53C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76C03" w:rsidRPr="00014D60" w14:paraId="5A19B0A4" w14:textId="531976DF" w:rsidTr="00876C03">
        <w:tc>
          <w:tcPr>
            <w:tcW w:w="567" w:type="dxa"/>
          </w:tcPr>
          <w:p w14:paraId="75B6DF3A" w14:textId="77777777" w:rsidR="00876C03" w:rsidRPr="00014D60" w:rsidRDefault="00876C03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039EB2B4" w14:textId="77777777" w:rsidR="00876C03" w:rsidRPr="00014D60" w:rsidRDefault="00876C03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banci</w:t>
            </w:r>
          </w:p>
        </w:tc>
        <w:tc>
          <w:tcPr>
            <w:tcW w:w="1701" w:type="dxa"/>
          </w:tcPr>
          <w:p w14:paraId="55C74E79" w14:textId="33C8F2C1" w:rsidR="00876C03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51.926,87</w:t>
            </w:r>
          </w:p>
        </w:tc>
        <w:tc>
          <w:tcPr>
            <w:tcW w:w="1701" w:type="dxa"/>
          </w:tcPr>
          <w:p w14:paraId="12F2300B" w14:textId="0C493811" w:rsidR="00876C03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38.327,28</w:t>
            </w:r>
          </w:p>
        </w:tc>
      </w:tr>
      <w:tr w:rsidR="00876C03" w:rsidRPr="00014D60" w14:paraId="6A983A5A" w14:textId="7029C01A" w:rsidTr="00876C03">
        <w:tc>
          <w:tcPr>
            <w:tcW w:w="567" w:type="dxa"/>
          </w:tcPr>
          <w:p w14:paraId="269A5B3F" w14:textId="77777777" w:rsidR="00876C03" w:rsidRPr="00014D60" w:rsidRDefault="00876C03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AAB474C" w14:textId="77777777" w:rsidR="00876C03" w:rsidRPr="00014D60" w:rsidRDefault="00876C03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blagajni</w:t>
            </w:r>
          </w:p>
        </w:tc>
        <w:tc>
          <w:tcPr>
            <w:tcW w:w="1701" w:type="dxa"/>
          </w:tcPr>
          <w:p w14:paraId="3FC0A546" w14:textId="76CAF7C6" w:rsidR="00876C03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74,19</w:t>
            </w:r>
          </w:p>
        </w:tc>
        <w:tc>
          <w:tcPr>
            <w:tcW w:w="1701" w:type="dxa"/>
          </w:tcPr>
          <w:p w14:paraId="0CBBA8CC" w14:textId="3EAB3E8B" w:rsidR="00876C03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40,56</w:t>
            </w:r>
          </w:p>
        </w:tc>
      </w:tr>
      <w:tr w:rsidR="00876C03" w:rsidRPr="00014D60" w14:paraId="05E8504A" w14:textId="16475D9F" w:rsidTr="00876C03">
        <w:tc>
          <w:tcPr>
            <w:tcW w:w="567" w:type="dxa"/>
          </w:tcPr>
          <w:p w14:paraId="6D0370C6" w14:textId="77777777" w:rsidR="00876C03" w:rsidRPr="00014D60" w:rsidRDefault="00876C03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0A5337" w14:textId="77777777" w:rsidR="00876C03" w:rsidRPr="00014D60" w:rsidRDefault="00876C03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14:paraId="494416A1" w14:textId="4D63A8C7" w:rsidR="00876C03" w:rsidRDefault="0058067B" w:rsidP="00991E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52.001,06</w:t>
            </w:r>
          </w:p>
        </w:tc>
        <w:tc>
          <w:tcPr>
            <w:tcW w:w="1701" w:type="dxa"/>
          </w:tcPr>
          <w:p w14:paraId="4ADF697D" w14:textId="6478B2B2" w:rsidR="00876C03" w:rsidRDefault="0058067B" w:rsidP="00991E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38.367,84</w:t>
            </w:r>
          </w:p>
        </w:tc>
      </w:tr>
    </w:tbl>
    <w:p w14:paraId="181752DB" w14:textId="51D2594C" w:rsidR="00F86FF6" w:rsidRDefault="00F86FF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B8AC3A" w14:textId="77777777" w:rsidR="00F86FF6" w:rsidRDefault="00F86FF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C44FCD" w14:textId="77777777" w:rsidR="0058067B" w:rsidRDefault="0058067B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2A476C" w14:textId="77777777" w:rsidR="0058067B" w:rsidRDefault="0058067B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5DFC49" w14:textId="77777777" w:rsidR="0058067B" w:rsidRDefault="0058067B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F0E1F3" w14:textId="77777777" w:rsidR="00251E31" w:rsidRDefault="00251E31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FA0279" w14:textId="77777777" w:rsidR="0058067B" w:rsidRDefault="0058067B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504A54" w14:textId="77777777" w:rsidR="0058067B" w:rsidRDefault="0058067B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4EF597" w14:textId="758B6483"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 w:rsidR="00453CFE">
        <w:rPr>
          <w:rFonts w:ascii="Times New Roman" w:hAnsi="Times New Roman" w:cs="Times New Roman"/>
          <w:b/>
          <w:sz w:val="24"/>
          <w:szCs w:val="24"/>
        </w:rPr>
        <w:t>6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>146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Obveze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14:paraId="51308715" w14:textId="77777777"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6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417"/>
        <w:gridCol w:w="1417"/>
      </w:tblGrid>
      <w:tr w:rsidR="00351C65" w:rsidRPr="00014D60" w14:paraId="6564ED51" w14:textId="728E23DE" w:rsidTr="00351C65">
        <w:tc>
          <w:tcPr>
            <w:tcW w:w="567" w:type="dxa"/>
          </w:tcPr>
          <w:p w14:paraId="4DBB19AE" w14:textId="77777777" w:rsidR="00351C65" w:rsidRPr="00014D60" w:rsidRDefault="00351C65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</w:p>
        </w:tc>
        <w:tc>
          <w:tcPr>
            <w:tcW w:w="3261" w:type="dxa"/>
          </w:tcPr>
          <w:p w14:paraId="1DD4F504" w14:textId="77777777" w:rsidR="00351C65" w:rsidRPr="00014D60" w:rsidRDefault="00351C65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17" w:type="dxa"/>
          </w:tcPr>
          <w:p w14:paraId="36B1E8C3" w14:textId="2428A40B" w:rsidR="00351C65" w:rsidRDefault="00351C65" w:rsidP="00991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806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5202FD0C" w14:textId="5522C31D" w:rsidR="00351C65" w:rsidRDefault="00351C65" w:rsidP="00991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806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51C65" w:rsidRPr="00014D60" w14:paraId="239359FF" w14:textId="57B2A9DF" w:rsidTr="00351C65">
        <w:tc>
          <w:tcPr>
            <w:tcW w:w="567" w:type="dxa"/>
          </w:tcPr>
          <w:p w14:paraId="6BF130A3" w14:textId="77777777" w:rsidR="00351C65" w:rsidRPr="00014D60" w:rsidRDefault="00351C65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14:paraId="1EE3D2DB" w14:textId="77777777" w:rsidR="00351C65" w:rsidRPr="00014D60" w:rsidRDefault="00351C65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radnike</w:t>
            </w:r>
          </w:p>
        </w:tc>
        <w:tc>
          <w:tcPr>
            <w:tcW w:w="1417" w:type="dxa"/>
          </w:tcPr>
          <w:p w14:paraId="1996FC72" w14:textId="2410E048" w:rsidR="00351C65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3.862,76</w:t>
            </w:r>
          </w:p>
        </w:tc>
        <w:tc>
          <w:tcPr>
            <w:tcW w:w="1417" w:type="dxa"/>
          </w:tcPr>
          <w:p w14:paraId="7C2BBB28" w14:textId="51A7DBCC" w:rsidR="00351C65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E01D5">
              <w:rPr>
                <w:rFonts w:ascii="Times New Roman" w:hAnsi="Times New Roman" w:cs="Times New Roman"/>
                <w:sz w:val="24"/>
                <w:szCs w:val="24"/>
              </w:rPr>
              <w:t>182,54</w:t>
            </w:r>
          </w:p>
        </w:tc>
      </w:tr>
      <w:tr w:rsidR="00351C65" w:rsidRPr="00014D60" w14:paraId="1CF413EB" w14:textId="34B7E3FE" w:rsidTr="00351C65">
        <w:tc>
          <w:tcPr>
            <w:tcW w:w="567" w:type="dxa"/>
          </w:tcPr>
          <w:p w14:paraId="66F047BA" w14:textId="77777777" w:rsidR="00351C65" w:rsidRPr="00014D60" w:rsidRDefault="00351C65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2AFC9E56" w14:textId="77777777" w:rsidR="00351C65" w:rsidRDefault="00351C65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materijalne rashode</w:t>
            </w:r>
          </w:p>
        </w:tc>
        <w:tc>
          <w:tcPr>
            <w:tcW w:w="1417" w:type="dxa"/>
          </w:tcPr>
          <w:p w14:paraId="77C67847" w14:textId="3E6C30EE" w:rsidR="00351C65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1417" w:type="dxa"/>
          </w:tcPr>
          <w:p w14:paraId="0DB267DC" w14:textId="2DA90195" w:rsidR="00351C65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BE01D5">
              <w:rPr>
                <w:rFonts w:ascii="Times New Roman" w:hAnsi="Times New Roman" w:cs="Times New Roman"/>
                <w:sz w:val="24"/>
                <w:szCs w:val="24"/>
              </w:rPr>
              <w:t>345,80</w:t>
            </w:r>
          </w:p>
        </w:tc>
      </w:tr>
      <w:tr w:rsidR="00351C65" w:rsidRPr="00014D60" w14:paraId="54B8AAFB" w14:textId="10471B92" w:rsidTr="00351C65">
        <w:tc>
          <w:tcPr>
            <w:tcW w:w="567" w:type="dxa"/>
          </w:tcPr>
          <w:p w14:paraId="5AACDBD0" w14:textId="77777777" w:rsidR="00351C65" w:rsidRDefault="00351C65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14:paraId="3479924E" w14:textId="77777777" w:rsidR="00351C65" w:rsidRDefault="00351C65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kredite i zajmove</w:t>
            </w:r>
          </w:p>
        </w:tc>
        <w:tc>
          <w:tcPr>
            <w:tcW w:w="1417" w:type="dxa"/>
          </w:tcPr>
          <w:p w14:paraId="0BFD731E" w14:textId="186F49AC" w:rsidR="00351C65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11.945,05</w:t>
            </w:r>
          </w:p>
        </w:tc>
        <w:tc>
          <w:tcPr>
            <w:tcW w:w="1417" w:type="dxa"/>
          </w:tcPr>
          <w:p w14:paraId="12F96FCE" w14:textId="3D6CD8F8" w:rsidR="00351C65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12.000,00</w:t>
            </w:r>
          </w:p>
        </w:tc>
      </w:tr>
      <w:tr w:rsidR="0058067B" w:rsidRPr="00014D60" w14:paraId="39061C54" w14:textId="0642FB6B" w:rsidTr="00351C65">
        <w:tc>
          <w:tcPr>
            <w:tcW w:w="567" w:type="dxa"/>
          </w:tcPr>
          <w:p w14:paraId="096A9616" w14:textId="25225AEB" w:rsidR="0058067B" w:rsidRDefault="0058067B" w:rsidP="00991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0C8269" w14:textId="44992D09" w:rsidR="0058067B" w:rsidRDefault="0058067B" w:rsidP="00D46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7" w:type="dxa"/>
          </w:tcPr>
          <w:p w14:paraId="532843FC" w14:textId="112ED580" w:rsidR="0058067B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16.806,82</w:t>
            </w:r>
          </w:p>
        </w:tc>
        <w:tc>
          <w:tcPr>
            <w:tcW w:w="1417" w:type="dxa"/>
          </w:tcPr>
          <w:p w14:paraId="52B3F995" w14:textId="4CC1521C" w:rsidR="0058067B" w:rsidRDefault="0058067B" w:rsidP="00991E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27.528,34</w:t>
            </w:r>
          </w:p>
        </w:tc>
      </w:tr>
      <w:tr w:rsidR="0058067B" w:rsidRPr="00014D60" w14:paraId="3090EB50" w14:textId="5D7AAE6E" w:rsidTr="00351C65">
        <w:tc>
          <w:tcPr>
            <w:tcW w:w="567" w:type="dxa"/>
          </w:tcPr>
          <w:p w14:paraId="4B8431FB" w14:textId="77777777" w:rsidR="0058067B" w:rsidRPr="00014D60" w:rsidRDefault="0058067B" w:rsidP="00991E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97E3903" w14:textId="17AE19FE" w:rsidR="0058067B" w:rsidRPr="00014D60" w:rsidRDefault="0058067B" w:rsidP="00991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FF9333" w14:textId="5D761FC8" w:rsidR="0058067B" w:rsidRDefault="0058067B" w:rsidP="00991E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82A1FB" w14:textId="42A20A68" w:rsidR="0058067B" w:rsidRDefault="0058067B" w:rsidP="00991E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A03620" w14:textId="77777777"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B23954" w14:textId="77777777"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4E1B78" w14:textId="19010ECF" w:rsidR="00852752" w:rsidRPr="00852752" w:rsidRDefault="00852752" w:rsidP="0085275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52">
        <w:rPr>
          <w:rFonts w:ascii="Times New Roman" w:hAnsi="Times New Roman" w:cs="Times New Roman"/>
          <w:b/>
          <w:sz w:val="24"/>
          <w:szCs w:val="24"/>
        </w:rPr>
        <w:t>Bilješka br.</w:t>
      </w:r>
      <w:r w:rsidR="00453CFE">
        <w:rPr>
          <w:rFonts w:ascii="Times New Roman" w:hAnsi="Times New Roman" w:cs="Times New Roman"/>
          <w:b/>
          <w:sz w:val="24"/>
          <w:szCs w:val="24"/>
        </w:rPr>
        <w:t>7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 xml:space="preserve">195 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Vlastiti izvori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14:paraId="378076CD" w14:textId="77777777"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5A76C1" w14:textId="45CF896C"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 </w:t>
      </w:r>
      <w:r w:rsidR="00F22C49">
        <w:rPr>
          <w:rFonts w:ascii="Times New Roman" w:hAnsi="Times New Roman" w:cs="Times New Roman"/>
          <w:sz w:val="24"/>
          <w:szCs w:val="24"/>
        </w:rPr>
        <w:t>izvori na dan 31.12.20</w:t>
      </w:r>
      <w:r w:rsidR="00B55DED">
        <w:rPr>
          <w:rFonts w:ascii="Times New Roman" w:hAnsi="Times New Roman" w:cs="Times New Roman"/>
          <w:sz w:val="24"/>
          <w:szCs w:val="24"/>
        </w:rPr>
        <w:t>2</w:t>
      </w:r>
      <w:r w:rsidR="0058067B">
        <w:rPr>
          <w:rFonts w:ascii="Times New Roman" w:hAnsi="Times New Roman" w:cs="Times New Roman"/>
          <w:sz w:val="24"/>
          <w:szCs w:val="24"/>
        </w:rPr>
        <w:t>3</w:t>
      </w:r>
      <w:r w:rsidR="00F22C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iznose </w:t>
      </w:r>
      <w:r w:rsidR="0058067B" w:rsidRPr="00BE01D5">
        <w:rPr>
          <w:rFonts w:ascii="Times New Roman" w:hAnsi="Times New Roman" w:cs="Times New Roman"/>
          <w:b/>
          <w:bCs/>
          <w:sz w:val="24"/>
          <w:szCs w:val="24"/>
        </w:rPr>
        <w:t>15.061</w:t>
      </w:r>
      <w:r w:rsidR="007C1FE0" w:rsidRPr="00BE01D5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Pr="00BE01D5">
        <w:rPr>
          <w:rFonts w:ascii="Times New Roman" w:hAnsi="Times New Roman" w:cs="Times New Roman"/>
          <w:b/>
          <w:bCs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1D5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 xml:space="preserve"> i to:</w:t>
      </w:r>
    </w:p>
    <w:p w14:paraId="678AB39C" w14:textId="0B8EFEE5" w:rsidR="00E0653A" w:rsidRDefault="00852752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 izvori od </w:t>
      </w:r>
      <w:r w:rsidR="0058067B">
        <w:rPr>
          <w:rFonts w:ascii="Times New Roman" w:hAnsi="Times New Roman" w:cs="Times New Roman"/>
          <w:sz w:val="24"/>
          <w:szCs w:val="24"/>
        </w:rPr>
        <w:t>40.913,2</w:t>
      </w:r>
      <w:r w:rsidR="00BE01D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67B">
        <w:rPr>
          <w:rFonts w:ascii="Times New Roman" w:hAnsi="Times New Roman" w:cs="Times New Roman"/>
          <w:sz w:val="24"/>
          <w:szCs w:val="24"/>
        </w:rPr>
        <w:t>€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C49">
        <w:rPr>
          <w:rFonts w:ascii="Times New Roman" w:hAnsi="Times New Roman" w:cs="Times New Roman"/>
          <w:sz w:val="24"/>
          <w:szCs w:val="24"/>
        </w:rPr>
        <w:t>(vlastiti izvori na dan 31.12.20</w:t>
      </w:r>
      <w:r w:rsidR="007C1FE0">
        <w:rPr>
          <w:rFonts w:ascii="Times New Roman" w:hAnsi="Times New Roman" w:cs="Times New Roman"/>
          <w:sz w:val="24"/>
          <w:szCs w:val="24"/>
        </w:rPr>
        <w:t>2</w:t>
      </w:r>
      <w:r w:rsidR="00BE01D5">
        <w:rPr>
          <w:rFonts w:ascii="Times New Roman" w:hAnsi="Times New Roman" w:cs="Times New Roman"/>
          <w:sz w:val="24"/>
          <w:szCs w:val="24"/>
        </w:rPr>
        <w:t>2</w:t>
      </w:r>
      <w:r w:rsidR="00F22C49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>i</w:t>
      </w:r>
    </w:p>
    <w:p w14:paraId="4F195E48" w14:textId="699CAE9C" w:rsidR="00852752" w:rsidRPr="00852752" w:rsidRDefault="0058067B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Manjak</w:t>
      </w:r>
      <w:r w:rsidR="00852752">
        <w:rPr>
          <w:rFonts w:ascii="Times New Roman" w:hAnsi="Times New Roman" w:cs="Times New Roman"/>
          <w:sz w:val="24"/>
          <w:szCs w:val="24"/>
        </w:rPr>
        <w:t xml:space="preserve"> prihoda za 20</w:t>
      </w:r>
      <w:r w:rsidR="00B55DE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3.</w:t>
      </w:r>
      <w:r w:rsidR="00852752">
        <w:rPr>
          <w:rFonts w:ascii="Times New Roman" w:hAnsi="Times New Roman" w:cs="Times New Roman"/>
          <w:sz w:val="24"/>
          <w:szCs w:val="24"/>
        </w:rPr>
        <w:t xml:space="preserve"> od </w:t>
      </w:r>
      <w:r w:rsidR="00BE01D5">
        <w:rPr>
          <w:rFonts w:ascii="Times New Roman" w:hAnsi="Times New Roman" w:cs="Times New Roman"/>
          <w:sz w:val="24"/>
          <w:szCs w:val="24"/>
        </w:rPr>
        <w:t>25.852,22 €</w:t>
      </w:r>
      <w:r w:rsidR="00852752">
        <w:rPr>
          <w:rFonts w:ascii="Times New Roman" w:hAnsi="Times New Roman" w:cs="Times New Roman"/>
          <w:sz w:val="24"/>
          <w:szCs w:val="24"/>
        </w:rPr>
        <w:t>.</w:t>
      </w:r>
    </w:p>
    <w:p w14:paraId="1B42DE9A" w14:textId="77777777"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6289BE" w14:textId="77777777" w:rsidR="00B2707F" w:rsidRDefault="00B2707F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4B2906" w14:textId="2EDE662E" w:rsidR="00E0653A" w:rsidRPr="00E0653A" w:rsidRDefault="00F22C49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Antunovac, </w:t>
      </w:r>
      <w:r w:rsidR="00351C65">
        <w:rPr>
          <w:rFonts w:ascii="Times New Roman" w:hAnsi="Times New Roman" w:cs="Times New Roman"/>
          <w:sz w:val="24"/>
          <w:szCs w:val="24"/>
        </w:rPr>
        <w:t>0</w:t>
      </w:r>
      <w:r w:rsidR="00BE01D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C1FE0">
        <w:rPr>
          <w:rFonts w:ascii="Times New Roman" w:hAnsi="Times New Roman" w:cs="Times New Roman"/>
          <w:sz w:val="24"/>
          <w:szCs w:val="24"/>
        </w:rPr>
        <w:t>veljače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B55DED">
        <w:rPr>
          <w:rFonts w:ascii="Times New Roman" w:hAnsi="Times New Roman" w:cs="Times New Roman"/>
          <w:sz w:val="24"/>
          <w:szCs w:val="24"/>
        </w:rPr>
        <w:t>2</w:t>
      </w:r>
      <w:r w:rsidR="00BE01D5">
        <w:rPr>
          <w:rFonts w:ascii="Times New Roman" w:hAnsi="Times New Roman" w:cs="Times New Roman"/>
          <w:sz w:val="24"/>
          <w:szCs w:val="24"/>
        </w:rPr>
        <w:t>4</w:t>
      </w:r>
      <w:r w:rsidR="00B2707F">
        <w:rPr>
          <w:rFonts w:ascii="Times New Roman" w:hAnsi="Times New Roman" w:cs="Times New Roman"/>
          <w:sz w:val="24"/>
          <w:szCs w:val="24"/>
        </w:rPr>
        <w:t>. godine</w:t>
      </w:r>
      <w:r w:rsidR="00E0653A" w:rsidRPr="00E0653A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</w:t>
      </w:r>
      <w:r w:rsidR="00B2371F">
        <w:rPr>
          <w:rFonts w:ascii="Times New Roman" w:hAnsi="Times New Roman" w:cs="Times New Roman"/>
          <w:sz w:val="24"/>
          <w:szCs w:val="24"/>
        </w:rPr>
        <w:t>       </w:t>
      </w:r>
    </w:p>
    <w:p w14:paraId="08718D58" w14:textId="77777777" w:rsidR="00CA06D4" w:rsidRDefault="00CA06D4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482B5C" w14:textId="77777777" w:rsidR="00B2707F" w:rsidRDefault="00B2707F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B41959" w14:textId="77777777" w:rsidR="00B2707F" w:rsidRDefault="00B2707F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3D5C9F" w14:textId="765C369E" w:rsidR="00CA06D4" w:rsidRDefault="00852752" w:rsidP="00C06B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06D4">
        <w:rPr>
          <w:rFonts w:ascii="Times New Roman" w:hAnsi="Times New Roman" w:cs="Times New Roman"/>
          <w:sz w:val="24"/>
          <w:szCs w:val="24"/>
        </w:rPr>
        <w:t xml:space="preserve"> </w:t>
      </w:r>
      <w:r w:rsidR="00647BB7">
        <w:rPr>
          <w:rFonts w:ascii="Times New Roman" w:hAnsi="Times New Roman" w:cs="Times New Roman"/>
          <w:sz w:val="24"/>
          <w:szCs w:val="24"/>
        </w:rPr>
        <w:t xml:space="preserve">       </w:t>
      </w:r>
      <w:r w:rsidR="00CA06D4">
        <w:rPr>
          <w:rFonts w:ascii="Times New Roman" w:hAnsi="Times New Roman" w:cs="Times New Roman"/>
          <w:sz w:val="24"/>
          <w:szCs w:val="24"/>
        </w:rPr>
        <w:t>Predsjedni</w:t>
      </w:r>
      <w:r w:rsidR="00B21B6F">
        <w:rPr>
          <w:rFonts w:ascii="Times New Roman" w:hAnsi="Times New Roman" w:cs="Times New Roman"/>
          <w:sz w:val="24"/>
          <w:szCs w:val="24"/>
        </w:rPr>
        <w:t>k</w:t>
      </w:r>
      <w:r w:rsidR="00CA06D4">
        <w:rPr>
          <w:rFonts w:ascii="Times New Roman" w:hAnsi="Times New Roman" w:cs="Times New Roman"/>
          <w:sz w:val="24"/>
          <w:szCs w:val="24"/>
        </w:rPr>
        <w:t xml:space="preserve"> LAG-a</w:t>
      </w:r>
    </w:p>
    <w:p w14:paraId="2B17322E" w14:textId="69E10194" w:rsidR="00CA06D4" w:rsidRDefault="00CA06D4" w:rsidP="00C06B0B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B21B6F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B21B6F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647B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7BB7">
        <w:rPr>
          <w:rFonts w:ascii="Times New Roman" w:hAnsi="Times New Roman" w:cs="Times New Roman"/>
          <w:sz w:val="24"/>
          <w:szCs w:val="24"/>
        </w:rPr>
        <w:t>bacc.ing.agr</w:t>
      </w:r>
      <w:proofErr w:type="spellEnd"/>
      <w:r w:rsidR="00647BB7">
        <w:rPr>
          <w:rFonts w:ascii="Times New Roman" w:hAnsi="Times New Roman" w:cs="Times New Roman"/>
          <w:sz w:val="24"/>
          <w:szCs w:val="24"/>
        </w:rPr>
        <w:t>.</w:t>
      </w:r>
    </w:p>
    <w:p w14:paraId="33ECD046" w14:textId="77777777" w:rsidR="00CA06D4" w:rsidRDefault="00CA06D4" w:rsidP="00C06B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FEE4CC" w14:textId="77777777" w:rsidR="008D56E2" w:rsidRDefault="008D56E2" w:rsidP="00C06B0B">
      <w:pPr>
        <w:spacing w:after="0"/>
      </w:pPr>
    </w:p>
    <w:sectPr w:rsidR="008D56E2" w:rsidSect="00EB39CF">
      <w:headerReference w:type="default" r:id="rId7"/>
      <w:footerReference w:type="default" r:id="rId8"/>
      <w:pgSz w:w="11906" w:h="16838"/>
      <w:pgMar w:top="1276" w:right="1417" w:bottom="851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86972" w14:textId="77777777" w:rsidR="00EB39CF" w:rsidRDefault="00EB39CF">
      <w:pPr>
        <w:spacing w:after="0" w:line="240" w:lineRule="auto"/>
      </w:pPr>
      <w:r>
        <w:separator/>
      </w:r>
    </w:p>
  </w:endnote>
  <w:endnote w:type="continuationSeparator" w:id="0">
    <w:p w14:paraId="3A60FBCE" w14:textId="77777777" w:rsidR="00EB39CF" w:rsidRDefault="00EB3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9022" w14:textId="643F61F5" w:rsidR="00F22C49" w:rsidRDefault="00CA06D4" w:rsidP="00F22C49">
    <w:pPr>
      <w:tabs>
        <w:tab w:val="center" w:pos="4536"/>
        <w:tab w:val="right" w:pos="9072"/>
      </w:tabs>
      <w:spacing w:after="0" w:line="160" w:lineRule="atLeast"/>
      <w:jc w:val="center"/>
      <w:rPr>
        <w:rFonts w:ascii="Calibri" w:eastAsia="Calibri" w:hAnsi="Calibri" w:cs="Times New Roman"/>
      </w:rPr>
    </w:pPr>
    <w:r w:rsidRPr="00C82093">
      <w:rPr>
        <w:rFonts w:ascii="Calibri" w:eastAsia="Calibri" w:hAnsi="Calibri" w:cs="Times New Roman"/>
      </w:rPr>
      <w:t xml:space="preserve">LAG Vuka – Dunav, </w:t>
    </w:r>
    <w:r w:rsidR="00B21B6F">
      <w:rPr>
        <w:rFonts w:ascii="Calibri" w:eastAsia="Calibri" w:hAnsi="Calibri" w:cs="Times New Roman"/>
      </w:rPr>
      <w:t>Gospodarska zona Antunovac 23</w:t>
    </w:r>
    <w:r w:rsidRPr="00C82093">
      <w:rPr>
        <w:rFonts w:ascii="Calibri" w:eastAsia="Calibri" w:hAnsi="Calibri" w:cs="Times New Roman"/>
      </w:rPr>
      <w:t>, 31216 Antunovac,</w:t>
    </w:r>
  </w:p>
  <w:p w14:paraId="0AFD85E0" w14:textId="77777777" w:rsidR="00F22C49" w:rsidRDefault="00F22C49" w:rsidP="00F22C49">
    <w:pPr>
      <w:tabs>
        <w:tab w:val="center" w:pos="4536"/>
        <w:tab w:val="right" w:pos="9072"/>
      </w:tabs>
      <w:spacing w:after="0" w:line="160" w:lineRule="atLeast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PBZ IBAN: HR28 2340 0091 1108 1675 9</w:t>
    </w:r>
    <w:r w:rsidR="00CA06D4" w:rsidRPr="00C82093">
      <w:rPr>
        <w:rFonts w:ascii="Calibri" w:eastAsia="Calibri" w:hAnsi="Calibri" w:cs="Times New Roman"/>
      </w:rPr>
      <w:t xml:space="preserve">             </w:t>
    </w:r>
  </w:p>
  <w:p w14:paraId="3B05AB6E" w14:textId="77777777" w:rsidR="00000000" w:rsidRPr="00C82093" w:rsidRDefault="00000000" w:rsidP="00C8209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FA60E" w14:textId="77777777" w:rsidR="00EB39CF" w:rsidRDefault="00EB39CF">
      <w:pPr>
        <w:spacing w:after="0" w:line="240" w:lineRule="auto"/>
      </w:pPr>
      <w:r>
        <w:separator/>
      </w:r>
    </w:p>
  </w:footnote>
  <w:footnote w:type="continuationSeparator" w:id="0">
    <w:p w14:paraId="45C88EBC" w14:textId="77777777" w:rsidR="00EB39CF" w:rsidRDefault="00EB3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C0BEE" w14:textId="77777777" w:rsidR="00000000" w:rsidRDefault="00CA06D4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4384" behindDoc="1" locked="0" layoutInCell="1" allowOverlap="1" wp14:anchorId="4AE3B341" wp14:editId="1C60A5F3">
          <wp:simplePos x="0" y="0"/>
          <wp:positionH relativeFrom="column">
            <wp:posOffset>-261620</wp:posOffset>
          </wp:positionH>
          <wp:positionV relativeFrom="paragraph">
            <wp:posOffset>-116205</wp:posOffset>
          </wp:positionV>
          <wp:extent cx="1736090" cy="1079500"/>
          <wp:effectExtent l="0" t="0" r="0" b="6350"/>
          <wp:wrapNone/>
          <wp:docPr id="3" name="Picture 3" descr="LA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AG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09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C64"/>
    <w:multiLevelType w:val="hybridMultilevel"/>
    <w:tmpl w:val="576C56C8"/>
    <w:lvl w:ilvl="0" w:tplc="D624C92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D3DE8"/>
    <w:multiLevelType w:val="hybridMultilevel"/>
    <w:tmpl w:val="573C2A70"/>
    <w:lvl w:ilvl="0" w:tplc="4BD6B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2705B4"/>
    <w:multiLevelType w:val="hybridMultilevel"/>
    <w:tmpl w:val="F3F823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B0D17"/>
    <w:multiLevelType w:val="hybridMultilevel"/>
    <w:tmpl w:val="D0EC8FF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F4EF2"/>
    <w:multiLevelType w:val="hybridMultilevel"/>
    <w:tmpl w:val="1B9C95AA"/>
    <w:lvl w:ilvl="0" w:tplc="26C84298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8674A29"/>
    <w:multiLevelType w:val="hybridMultilevel"/>
    <w:tmpl w:val="895CEE62"/>
    <w:lvl w:ilvl="0" w:tplc="DABCE0E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83750142">
    <w:abstractNumId w:val="5"/>
  </w:num>
  <w:num w:numId="2" w16cid:durableId="1388071972">
    <w:abstractNumId w:val="1"/>
  </w:num>
  <w:num w:numId="3" w16cid:durableId="300307480">
    <w:abstractNumId w:val="4"/>
  </w:num>
  <w:num w:numId="4" w16cid:durableId="125121099">
    <w:abstractNumId w:val="3"/>
  </w:num>
  <w:num w:numId="5" w16cid:durableId="1034040125">
    <w:abstractNumId w:val="0"/>
  </w:num>
  <w:num w:numId="6" w16cid:durableId="1412703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19"/>
    <w:rsid w:val="0000014D"/>
    <w:rsid w:val="00002DBA"/>
    <w:rsid w:val="000065A9"/>
    <w:rsid w:val="0000754C"/>
    <w:rsid w:val="00007DCC"/>
    <w:rsid w:val="00014D60"/>
    <w:rsid w:val="00063221"/>
    <w:rsid w:val="00096BF0"/>
    <w:rsid w:val="000B5C22"/>
    <w:rsid w:val="000C438C"/>
    <w:rsid w:val="000D39BD"/>
    <w:rsid w:val="00110417"/>
    <w:rsid w:val="001151D0"/>
    <w:rsid w:val="0015108F"/>
    <w:rsid w:val="00153B34"/>
    <w:rsid w:val="00155B39"/>
    <w:rsid w:val="00160EF4"/>
    <w:rsid w:val="00163EFB"/>
    <w:rsid w:val="00174022"/>
    <w:rsid w:val="00175C7E"/>
    <w:rsid w:val="00185102"/>
    <w:rsid w:val="0019010B"/>
    <w:rsid w:val="00190C7B"/>
    <w:rsid w:val="001A52B7"/>
    <w:rsid w:val="001B3BE2"/>
    <w:rsid w:val="001C4200"/>
    <w:rsid w:val="001D67E0"/>
    <w:rsid w:val="001D7995"/>
    <w:rsid w:val="001F09F6"/>
    <w:rsid w:val="002133E2"/>
    <w:rsid w:val="00225838"/>
    <w:rsid w:val="0023599D"/>
    <w:rsid w:val="00243998"/>
    <w:rsid w:val="0024459C"/>
    <w:rsid w:val="00251E31"/>
    <w:rsid w:val="0026055D"/>
    <w:rsid w:val="0028696E"/>
    <w:rsid w:val="002A0526"/>
    <w:rsid w:val="002A16FE"/>
    <w:rsid w:val="002A6687"/>
    <w:rsid w:val="002B108C"/>
    <w:rsid w:val="002D5EC1"/>
    <w:rsid w:val="002E66DC"/>
    <w:rsid w:val="003016D9"/>
    <w:rsid w:val="003018F7"/>
    <w:rsid w:val="00302A37"/>
    <w:rsid w:val="0030473E"/>
    <w:rsid w:val="003161AC"/>
    <w:rsid w:val="00320AE8"/>
    <w:rsid w:val="00324138"/>
    <w:rsid w:val="003342A5"/>
    <w:rsid w:val="003465EA"/>
    <w:rsid w:val="0034714D"/>
    <w:rsid w:val="00347FB7"/>
    <w:rsid w:val="00351C65"/>
    <w:rsid w:val="00352CBE"/>
    <w:rsid w:val="003577E7"/>
    <w:rsid w:val="00366A0C"/>
    <w:rsid w:val="00372377"/>
    <w:rsid w:val="003836FA"/>
    <w:rsid w:val="00386A03"/>
    <w:rsid w:val="00392865"/>
    <w:rsid w:val="00395A17"/>
    <w:rsid w:val="003A08BF"/>
    <w:rsid w:val="003C1BC2"/>
    <w:rsid w:val="003C4FC1"/>
    <w:rsid w:val="003C5AB4"/>
    <w:rsid w:val="003D3D2C"/>
    <w:rsid w:val="003D7710"/>
    <w:rsid w:val="003E0124"/>
    <w:rsid w:val="003E252C"/>
    <w:rsid w:val="003E2FB1"/>
    <w:rsid w:val="003E4613"/>
    <w:rsid w:val="00404EB5"/>
    <w:rsid w:val="0040709D"/>
    <w:rsid w:val="004141F9"/>
    <w:rsid w:val="00422DC8"/>
    <w:rsid w:val="004343E1"/>
    <w:rsid w:val="00440637"/>
    <w:rsid w:val="004410C9"/>
    <w:rsid w:val="00446781"/>
    <w:rsid w:val="00453CFE"/>
    <w:rsid w:val="0047193D"/>
    <w:rsid w:val="00475F95"/>
    <w:rsid w:val="00487A1D"/>
    <w:rsid w:val="00491C47"/>
    <w:rsid w:val="00491C72"/>
    <w:rsid w:val="004972C7"/>
    <w:rsid w:val="004A0428"/>
    <w:rsid w:val="004B236E"/>
    <w:rsid w:val="004B4A7A"/>
    <w:rsid w:val="004B5CDA"/>
    <w:rsid w:val="004C263F"/>
    <w:rsid w:val="004C424B"/>
    <w:rsid w:val="004D1E4F"/>
    <w:rsid w:val="004E5980"/>
    <w:rsid w:val="004F68D9"/>
    <w:rsid w:val="00503C45"/>
    <w:rsid w:val="00504E08"/>
    <w:rsid w:val="0050637E"/>
    <w:rsid w:val="005349B4"/>
    <w:rsid w:val="005401A9"/>
    <w:rsid w:val="005451CF"/>
    <w:rsid w:val="00563312"/>
    <w:rsid w:val="005646DE"/>
    <w:rsid w:val="005748DD"/>
    <w:rsid w:val="0058067B"/>
    <w:rsid w:val="00580937"/>
    <w:rsid w:val="00583314"/>
    <w:rsid w:val="00593105"/>
    <w:rsid w:val="005941E2"/>
    <w:rsid w:val="00594BEC"/>
    <w:rsid w:val="005E3E4A"/>
    <w:rsid w:val="005E4712"/>
    <w:rsid w:val="005F3028"/>
    <w:rsid w:val="00600857"/>
    <w:rsid w:val="00602395"/>
    <w:rsid w:val="00602A9D"/>
    <w:rsid w:val="00622CF1"/>
    <w:rsid w:val="00625462"/>
    <w:rsid w:val="0063729C"/>
    <w:rsid w:val="00647BB7"/>
    <w:rsid w:val="006519E3"/>
    <w:rsid w:val="00654E09"/>
    <w:rsid w:val="00656B6A"/>
    <w:rsid w:val="00660CBF"/>
    <w:rsid w:val="00661A7E"/>
    <w:rsid w:val="0066385B"/>
    <w:rsid w:val="0066477B"/>
    <w:rsid w:val="0066494A"/>
    <w:rsid w:val="00665CBA"/>
    <w:rsid w:val="0066617E"/>
    <w:rsid w:val="00666C36"/>
    <w:rsid w:val="00682F21"/>
    <w:rsid w:val="006831D2"/>
    <w:rsid w:val="00694F84"/>
    <w:rsid w:val="006A3834"/>
    <w:rsid w:val="006A4FDE"/>
    <w:rsid w:val="006C5DDA"/>
    <w:rsid w:val="006D10CA"/>
    <w:rsid w:val="006E0230"/>
    <w:rsid w:val="006E0DBD"/>
    <w:rsid w:val="006F574F"/>
    <w:rsid w:val="00736074"/>
    <w:rsid w:val="00762B95"/>
    <w:rsid w:val="00762BF5"/>
    <w:rsid w:val="007711DF"/>
    <w:rsid w:val="00772095"/>
    <w:rsid w:val="00786172"/>
    <w:rsid w:val="007871F8"/>
    <w:rsid w:val="00793755"/>
    <w:rsid w:val="00796C54"/>
    <w:rsid w:val="007A653D"/>
    <w:rsid w:val="007B7A86"/>
    <w:rsid w:val="007C1FE0"/>
    <w:rsid w:val="007C2859"/>
    <w:rsid w:val="007C47FA"/>
    <w:rsid w:val="007D4C68"/>
    <w:rsid w:val="007E28D6"/>
    <w:rsid w:val="007E7E97"/>
    <w:rsid w:val="007F37D9"/>
    <w:rsid w:val="007F6106"/>
    <w:rsid w:val="0081141C"/>
    <w:rsid w:val="00812E05"/>
    <w:rsid w:val="008278C3"/>
    <w:rsid w:val="00837ECB"/>
    <w:rsid w:val="00845328"/>
    <w:rsid w:val="0084578F"/>
    <w:rsid w:val="0084722F"/>
    <w:rsid w:val="00847EEB"/>
    <w:rsid w:val="00852752"/>
    <w:rsid w:val="0085314C"/>
    <w:rsid w:val="00855308"/>
    <w:rsid w:val="00876C03"/>
    <w:rsid w:val="00891B83"/>
    <w:rsid w:val="008A41C8"/>
    <w:rsid w:val="008C3594"/>
    <w:rsid w:val="008C6303"/>
    <w:rsid w:val="008D56E2"/>
    <w:rsid w:val="008F275B"/>
    <w:rsid w:val="008F701F"/>
    <w:rsid w:val="009042E2"/>
    <w:rsid w:val="00907B36"/>
    <w:rsid w:val="00910B1A"/>
    <w:rsid w:val="00926951"/>
    <w:rsid w:val="0093703F"/>
    <w:rsid w:val="009444A6"/>
    <w:rsid w:val="0094456B"/>
    <w:rsid w:val="00963EC4"/>
    <w:rsid w:val="00966CAA"/>
    <w:rsid w:val="009672F8"/>
    <w:rsid w:val="009700F3"/>
    <w:rsid w:val="00971375"/>
    <w:rsid w:val="0098102F"/>
    <w:rsid w:val="00981389"/>
    <w:rsid w:val="00991E83"/>
    <w:rsid w:val="009A0EB3"/>
    <w:rsid w:val="009A3656"/>
    <w:rsid w:val="009B38C5"/>
    <w:rsid w:val="009E3D22"/>
    <w:rsid w:val="009E5742"/>
    <w:rsid w:val="009F4D9C"/>
    <w:rsid w:val="009F5F53"/>
    <w:rsid w:val="009F77C7"/>
    <w:rsid w:val="00A02604"/>
    <w:rsid w:val="00A1438E"/>
    <w:rsid w:val="00A26296"/>
    <w:rsid w:val="00A336AC"/>
    <w:rsid w:val="00A346DB"/>
    <w:rsid w:val="00A35CE4"/>
    <w:rsid w:val="00A8088A"/>
    <w:rsid w:val="00A920EE"/>
    <w:rsid w:val="00A97CD8"/>
    <w:rsid w:val="00AA22E4"/>
    <w:rsid w:val="00AA60D5"/>
    <w:rsid w:val="00AA65D1"/>
    <w:rsid w:val="00AA78A5"/>
    <w:rsid w:val="00AA7925"/>
    <w:rsid w:val="00AB0B69"/>
    <w:rsid w:val="00AB5B72"/>
    <w:rsid w:val="00AC2F1D"/>
    <w:rsid w:val="00AD2073"/>
    <w:rsid w:val="00AF0F43"/>
    <w:rsid w:val="00AF1414"/>
    <w:rsid w:val="00B13414"/>
    <w:rsid w:val="00B20064"/>
    <w:rsid w:val="00B21B6F"/>
    <w:rsid w:val="00B2296D"/>
    <w:rsid w:val="00B2371F"/>
    <w:rsid w:val="00B2707F"/>
    <w:rsid w:val="00B325AE"/>
    <w:rsid w:val="00B365A5"/>
    <w:rsid w:val="00B42D70"/>
    <w:rsid w:val="00B55DED"/>
    <w:rsid w:val="00B73B64"/>
    <w:rsid w:val="00B834A6"/>
    <w:rsid w:val="00B83F59"/>
    <w:rsid w:val="00B85DA4"/>
    <w:rsid w:val="00BA57F8"/>
    <w:rsid w:val="00BB2734"/>
    <w:rsid w:val="00BC01C0"/>
    <w:rsid w:val="00BC1EBB"/>
    <w:rsid w:val="00BC46AF"/>
    <w:rsid w:val="00BD1A1F"/>
    <w:rsid w:val="00BE01D5"/>
    <w:rsid w:val="00BE3021"/>
    <w:rsid w:val="00C05F64"/>
    <w:rsid w:val="00C06B0B"/>
    <w:rsid w:val="00C06EC4"/>
    <w:rsid w:val="00C119E5"/>
    <w:rsid w:val="00C3556B"/>
    <w:rsid w:val="00C425F5"/>
    <w:rsid w:val="00C5301A"/>
    <w:rsid w:val="00C55F5D"/>
    <w:rsid w:val="00C571A3"/>
    <w:rsid w:val="00C65981"/>
    <w:rsid w:val="00C67A73"/>
    <w:rsid w:val="00C72E93"/>
    <w:rsid w:val="00C744F1"/>
    <w:rsid w:val="00C75F72"/>
    <w:rsid w:val="00C85541"/>
    <w:rsid w:val="00C95821"/>
    <w:rsid w:val="00CA06D4"/>
    <w:rsid w:val="00CA226F"/>
    <w:rsid w:val="00CA3570"/>
    <w:rsid w:val="00CB12EB"/>
    <w:rsid w:val="00CB485C"/>
    <w:rsid w:val="00CC2119"/>
    <w:rsid w:val="00CC262A"/>
    <w:rsid w:val="00CC7BF0"/>
    <w:rsid w:val="00CD0628"/>
    <w:rsid w:val="00CE76AF"/>
    <w:rsid w:val="00CF73A4"/>
    <w:rsid w:val="00D10A00"/>
    <w:rsid w:val="00D217A9"/>
    <w:rsid w:val="00D232D6"/>
    <w:rsid w:val="00D24D69"/>
    <w:rsid w:val="00D27B62"/>
    <w:rsid w:val="00D37019"/>
    <w:rsid w:val="00D40193"/>
    <w:rsid w:val="00D440EA"/>
    <w:rsid w:val="00D468FB"/>
    <w:rsid w:val="00D60F0E"/>
    <w:rsid w:val="00D647BC"/>
    <w:rsid w:val="00D866D9"/>
    <w:rsid w:val="00D977FC"/>
    <w:rsid w:val="00DC25E9"/>
    <w:rsid w:val="00DC6868"/>
    <w:rsid w:val="00DD088A"/>
    <w:rsid w:val="00DD288F"/>
    <w:rsid w:val="00DF3281"/>
    <w:rsid w:val="00E0653A"/>
    <w:rsid w:val="00E10CB6"/>
    <w:rsid w:val="00E940BB"/>
    <w:rsid w:val="00E943B2"/>
    <w:rsid w:val="00EA430F"/>
    <w:rsid w:val="00EA477A"/>
    <w:rsid w:val="00EB39CF"/>
    <w:rsid w:val="00EB5AC5"/>
    <w:rsid w:val="00EB6E66"/>
    <w:rsid w:val="00ED1237"/>
    <w:rsid w:val="00ED761A"/>
    <w:rsid w:val="00EE2EC0"/>
    <w:rsid w:val="00EF3F5A"/>
    <w:rsid w:val="00F057E9"/>
    <w:rsid w:val="00F12E02"/>
    <w:rsid w:val="00F132B3"/>
    <w:rsid w:val="00F16743"/>
    <w:rsid w:val="00F22C49"/>
    <w:rsid w:val="00F2614B"/>
    <w:rsid w:val="00F26941"/>
    <w:rsid w:val="00F328D5"/>
    <w:rsid w:val="00F40CF8"/>
    <w:rsid w:val="00F664FE"/>
    <w:rsid w:val="00F75BFF"/>
    <w:rsid w:val="00F802F8"/>
    <w:rsid w:val="00F86FF6"/>
    <w:rsid w:val="00F91BD2"/>
    <w:rsid w:val="00F96FEC"/>
    <w:rsid w:val="00FA1B49"/>
    <w:rsid w:val="00FA307B"/>
    <w:rsid w:val="00FA626A"/>
    <w:rsid w:val="00FB305E"/>
    <w:rsid w:val="00FB47B7"/>
    <w:rsid w:val="00FB5013"/>
    <w:rsid w:val="00FE79BD"/>
    <w:rsid w:val="00FF0814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9F706"/>
  <w15:docId w15:val="{A0792466-7B3A-45A5-829A-BC330471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6D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06D4"/>
  </w:style>
  <w:style w:type="paragraph" w:styleId="Podnoje">
    <w:name w:val="footer"/>
    <w:basedOn w:val="Normal"/>
    <w:link w:val="Podno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06D4"/>
  </w:style>
  <w:style w:type="paragraph" w:styleId="Tekstbalonia">
    <w:name w:val="Balloon Text"/>
    <w:basedOn w:val="Normal"/>
    <w:link w:val="TekstbaloniaChar"/>
    <w:uiPriority w:val="99"/>
    <w:semiHidden/>
    <w:unhideWhenUsed/>
    <w:rsid w:val="00C85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54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CC7BF0"/>
    <w:pPr>
      <w:ind w:left="720"/>
      <w:contextualSpacing/>
    </w:pPr>
  </w:style>
  <w:style w:type="table" w:styleId="Reetkatablice">
    <w:name w:val="Table Grid"/>
    <w:basedOn w:val="Obinatablica"/>
    <w:uiPriority w:val="59"/>
    <w:rsid w:val="00E06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Roberta Hampovčan</cp:lastModifiedBy>
  <cp:revision>9</cp:revision>
  <cp:lastPrinted>2014-12-09T08:11:00Z</cp:lastPrinted>
  <dcterms:created xsi:type="dcterms:W3CDTF">2022-02-19T13:21:00Z</dcterms:created>
  <dcterms:modified xsi:type="dcterms:W3CDTF">2024-02-26T12:14:00Z</dcterms:modified>
</cp:coreProperties>
</file>