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524125" cy="1402765"/>
            <wp:effectExtent l="0" t="0" r="0" b="698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747A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F72" w:rsidRDefault="004B1F72" w:rsidP="009B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F72" w:rsidRPr="004E6FFD" w:rsidRDefault="004B1F72" w:rsidP="009B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FD" w:rsidRP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FFD">
        <w:rPr>
          <w:rFonts w:ascii="Times New Roman" w:hAnsi="Times New Roman" w:cs="Times New Roman"/>
          <w:b/>
          <w:sz w:val="24"/>
          <w:szCs w:val="24"/>
        </w:rPr>
        <w:t xml:space="preserve">PLAN RADA </w:t>
      </w:r>
    </w:p>
    <w:p w:rsidR="004E6FFD" w:rsidRP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FFD">
        <w:rPr>
          <w:rFonts w:ascii="Times New Roman" w:hAnsi="Times New Roman" w:cs="Times New Roman"/>
          <w:b/>
          <w:sz w:val="24"/>
          <w:szCs w:val="24"/>
        </w:rPr>
        <w:t>LOKALNE AKCIJSKE GRUPE VUKA-DUNAV</w:t>
      </w:r>
    </w:p>
    <w:p w:rsidR="004E6FFD" w:rsidRP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FFD">
        <w:rPr>
          <w:rFonts w:ascii="Times New Roman" w:hAnsi="Times New Roman" w:cs="Times New Roman"/>
          <w:b/>
          <w:sz w:val="24"/>
          <w:szCs w:val="24"/>
        </w:rPr>
        <w:t>ZA 2018. GODINU</w:t>
      </w: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E6FF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FFD" w:rsidRDefault="004B1F72" w:rsidP="009B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F72">
        <w:rPr>
          <w:rFonts w:ascii="Times New Roman" w:hAnsi="Times New Roman" w:cs="Times New Roman"/>
          <w:b/>
          <w:sz w:val="24"/>
          <w:szCs w:val="24"/>
        </w:rPr>
        <w:t>Antunovac, studeni 2017. godine</w:t>
      </w:r>
    </w:p>
    <w:p w:rsidR="006D5C2F" w:rsidRDefault="006D5C2F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A45" w:rsidRDefault="00747A45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A45" w:rsidRPr="00891557" w:rsidRDefault="00747A45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lastRenderedPageBreak/>
        <w:t>PLAN RADA ZA 2018. GODINU</w:t>
      </w:r>
    </w:p>
    <w:p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9" w:rsidRPr="00891557" w:rsidRDefault="00486AD9" w:rsidP="008915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Plan rada LAG-a Vuka-Dunav donosi se na razdoblje od jedne godine, te ga izglasava Skupština LAG-a.</w:t>
      </w:r>
    </w:p>
    <w:p w:rsidR="00486AD9" w:rsidRPr="00891557" w:rsidRDefault="00486AD9" w:rsidP="0089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Plan rada za 2018. godinu glasi:</w:t>
      </w:r>
    </w:p>
    <w:p w:rsidR="0094474F" w:rsidRDefault="008A60F6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Provedba Mjere 19 Program ruralnog razvoja 2014-2020.</w:t>
      </w:r>
    </w:p>
    <w:p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Organizacija rada i poslovanja LAG-a,</w:t>
      </w:r>
    </w:p>
    <w:p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Provedba Lokalne razvojne strategije,</w:t>
      </w:r>
    </w:p>
    <w:p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Raspisivanje LAG natječaja,</w:t>
      </w:r>
    </w:p>
    <w:p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Provedba projekata suradnje LAG-a,</w:t>
      </w:r>
    </w:p>
    <w:p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Organizacija radionica za stanovništvo LAG područja,</w:t>
      </w:r>
    </w:p>
    <w:p w:rsidR="00486AD9" w:rsidRPr="00891557" w:rsidRDefault="00486AD9" w:rsidP="0089155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Provedba projekata financiranih iz drugih izvora sredstava (Nacionalni i EU fondovi).</w:t>
      </w:r>
    </w:p>
    <w:p w:rsidR="00486AD9" w:rsidRPr="00891557" w:rsidRDefault="00486AD9" w:rsidP="0089155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Za provođenje navedenog programa zadužuju se Predsjednik i Upravni odbor LAG-a Vuka – Dunav. O provedbi Programa rada Upravni odbor je obvezan podnijeti Skupštini godišnje izvješće.</w:t>
      </w:r>
    </w:p>
    <w:p w:rsidR="00486AD9" w:rsidRPr="00891557" w:rsidRDefault="00486AD9" w:rsidP="0089155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9" w:rsidRPr="00891557" w:rsidRDefault="00486AD9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2F" w:rsidRPr="00891557" w:rsidRDefault="006D5C2F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C2F" w:rsidRDefault="006D5C2F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57" w:rsidRPr="00891557" w:rsidRDefault="00891557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DAE" w:rsidRDefault="00317DAE" w:rsidP="00317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11D" w:rsidRPr="00317DAE" w:rsidRDefault="007E773A" w:rsidP="00317D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DAE">
        <w:rPr>
          <w:rFonts w:ascii="Times New Roman" w:hAnsi="Times New Roman" w:cs="Times New Roman"/>
          <w:b/>
          <w:sz w:val="24"/>
          <w:szCs w:val="24"/>
        </w:rPr>
        <w:t>UVOD</w:t>
      </w:r>
    </w:p>
    <w:p w:rsidR="00317DAE" w:rsidRDefault="00317DAE" w:rsidP="0031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11D" w:rsidRDefault="00FE411D" w:rsidP="0031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Lokalna akcijska grupa Vuka-Dunav osnovana je 24. veljače 2012. godine. Od osnivanja do današnjih dana LAG Vuka-Dunav iskazao je kontinuirani rast. Kontinuirani porast broja članica, posebice iz gospodarskog i civilnog sektora, ali i proširenje područja na ruralna naselja grada Osijeka, ukazuje na sve veće povjerenje i prepoznatljivost koju LAG Vuka-Dunav uživa na svom području, ali i činjenicu da postaje i da će biti u budućnosti značajan i nezaobilazan razvojni čimbenik na području na kojem se nalazi.</w:t>
      </w:r>
    </w:p>
    <w:p w:rsidR="00746AEB" w:rsidRPr="00891557" w:rsidRDefault="00746AEB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 xml:space="preserve">To je i bio ključni cilj osnivanja LAG-a Vuka-Dunav koje je obavljeno na načelima LEADER/CLLD programa. Kako bi pridonio, osnažio i promicao ruralni razvoj na načelima održivog razvoja, a u cilju poboljšanja ruralnih i životnih uvjeta njegovih stanovnika, LAG je ponovno pokrenuo inicijativu formuliranja nove razvojne strategije, temeljnog strateškog dokumenta za utvrđivanje i provedbu gospodarskog i društvenog razvitka. Strategijom razvitka LAG-a definirana je ne samo njegova vizija i ciljevi, već je njome razrađen i proces izrade dokumenata i procedura  provedbe strategije. </w:t>
      </w:r>
    </w:p>
    <w:p w:rsidR="00106049" w:rsidRDefault="00106049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Pri definiranju vizije i ciljeva, LAG Vuka–Dunav vodio se analizom stanja i analizom razvojnih potreba na svom području.</w:t>
      </w:r>
    </w:p>
    <w:p w:rsidR="008A60F6" w:rsidRDefault="008A60F6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F6" w:rsidRDefault="008A60F6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F6" w:rsidRDefault="008A60F6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F6" w:rsidRDefault="008A60F6" w:rsidP="0089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F6" w:rsidRDefault="00256A34" w:rsidP="008A60F6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A60F6">
        <w:rPr>
          <w:rFonts w:ascii="Times New Roman" w:hAnsi="Times New Roman" w:cs="Times New Roman"/>
          <w:b/>
          <w:sz w:val="24"/>
          <w:szCs w:val="24"/>
        </w:rPr>
        <w:t xml:space="preserve">ROVEDBA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A60F6">
        <w:rPr>
          <w:rFonts w:ascii="Times New Roman" w:hAnsi="Times New Roman" w:cs="Times New Roman"/>
          <w:b/>
          <w:sz w:val="24"/>
          <w:szCs w:val="24"/>
        </w:rPr>
        <w:t>JERE 19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A60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A60F6">
        <w:rPr>
          <w:rFonts w:ascii="Times New Roman" w:hAnsi="Times New Roman" w:cs="Times New Roman"/>
          <w:b/>
          <w:sz w:val="24"/>
          <w:szCs w:val="24"/>
        </w:rPr>
        <w:t>ROGRAM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A60F6">
        <w:rPr>
          <w:rFonts w:ascii="Times New Roman" w:hAnsi="Times New Roman" w:cs="Times New Roman"/>
          <w:b/>
          <w:sz w:val="24"/>
          <w:szCs w:val="24"/>
        </w:rPr>
        <w:t xml:space="preserve"> RURALNOG RAZVOJA 2014-2020.</w:t>
      </w:r>
    </w:p>
    <w:p w:rsidR="008A60F6" w:rsidRPr="008A60F6" w:rsidRDefault="008A60F6" w:rsidP="008A60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0F6" w:rsidRDefault="00F84F72" w:rsidP="008439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945">
        <w:rPr>
          <w:rFonts w:ascii="Times New Roman" w:hAnsi="Times New Roman" w:cs="Times New Roman"/>
          <w:sz w:val="24"/>
          <w:szCs w:val="24"/>
        </w:rPr>
        <w:t xml:space="preserve">LAG-u Vuka-Dunav Agencija za plaćanja u poljoprivredi, ribarstvu i ruralnom razvoju dodijelila je sredstva javne potpore za sufinanciranje prihvatljivih aktivnosti/troškova u iznosu od 8.417.031,84 kune za provedbu </w:t>
      </w:r>
      <w:proofErr w:type="spellStart"/>
      <w:r w:rsidRPr="00843945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843945">
        <w:rPr>
          <w:rFonts w:ascii="Times New Roman" w:hAnsi="Times New Roman" w:cs="Times New Roman"/>
          <w:sz w:val="24"/>
          <w:szCs w:val="24"/>
        </w:rPr>
        <w:t xml:space="preserve"> 19.2.</w:t>
      </w:r>
      <w:r w:rsidR="00220C8B" w:rsidRPr="00220C8B">
        <w:rPr>
          <w:b/>
          <w:bCs/>
          <w:color w:val="231F20"/>
          <w:sz w:val="29"/>
          <w:szCs w:val="29"/>
        </w:rPr>
        <w:t xml:space="preserve"> </w:t>
      </w:r>
      <w:r w:rsidR="00220C8B" w:rsidRPr="00220C8B">
        <w:rPr>
          <w:rFonts w:ascii="Times New Roman" w:hAnsi="Times New Roman" w:cs="Times New Roman"/>
          <w:bCs/>
          <w:color w:val="231F20"/>
          <w:sz w:val="24"/>
          <w:szCs w:val="24"/>
        </w:rPr>
        <w:t>»Provedba operacija unutar CLLD strategije«</w:t>
      </w:r>
      <w:r w:rsidR="00220C8B" w:rsidRPr="00220C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C8B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220C8B">
        <w:rPr>
          <w:rFonts w:ascii="Times New Roman" w:hAnsi="Times New Roman" w:cs="Times New Roman"/>
          <w:sz w:val="24"/>
          <w:szCs w:val="24"/>
        </w:rPr>
        <w:t xml:space="preserve"> 19.3.</w:t>
      </w:r>
      <w:r w:rsidR="00220C8B">
        <w:rPr>
          <w:rFonts w:ascii="Times New Roman" w:hAnsi="Times New Roman" w:cs="Times New Roman"/>
          <w:sz w:val="24"/>
          <w:szCs w:val="24"/>
        </w:rPr>
        <w:t xml:space="preserve"> </w:t>
      </w:r>
      <w:r w:rsidR="00220C8B" w:rsidRPr="00220C8B">
        <w:rPr>
          <w:rFonts w:ascii="Times New Roman" w:hAnsi="Times New Roman" w:cs="Times New Roman"/>
          <w:bCs/>
          <w:color w:val="231F20"/>
          <w:sz w:val="24"/>
          <w:szCs w:val="24"/>
        </w:rPr>
        <w:t>»</w:t>
      </w:r>
      <w:r w:rsidR="00220C8B">
        <w:rPr>
          <w:rFonts w:ascii="Times New Roman" w:hAnsi="Times New Roman" w:cs="Times New Roman"/>
          <w:bCs/>
          <w:color w:val="231F20"/>
          <w:sz w:val="24"/>
          <w:szCs w:val="24"/>
        </w:rPr>
        <w:t>P</w:t>
      </w:r>
      <w:r w:rsidR="00220C8B" w:rsidRPr="00220C8B">
        <w:rPr>
          <w:rFonts w:ascii="Times New Roman" w:hAnsi="Times New Roman" w:cs="Times New Roman"/>
          <w:bCs/>
          <w:color w:val="231F20"/>
          <w:sz w:val="24"/>
          <w:szCs w:val="24"/>
        </w:rPr>
        <w:t>riprema i provedba aktivnosti suradnje LAG-a«</w:t>
      </w:r>
      <w:r w:rsidRPr="00220C8B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220C8B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220C8B">
        <w:rPr>
          <w:rFonts w:ascii="Times New Roman" w:hAnsi="Times New Roman" w:cs="Times New Roman"/>
          <w:sz w:val="24"/>
          <w:szCs w:val="24"/>
        </w:rPr>
        <w:t xml:space="preserve"> </w:t>
      </w:r>
      <w:r w:rsidRPr="00843945">
        <w:rPr>
          <w:rFonts w:ascii="Times New Roman" w:hAnsi="Times New Roman" w:cs="Times New Roman"/>
          <w:sz w:val="24"/>
          <w:szCs w:val="24"/>
        </w:rPr>
        <w:t>19.4.</w:t>
      </w:r>
      <w:r w:rsidR="00220C8B" w:rsidRPr="00220C8B">
        <w:rPr>
          <w:b/>
          <w:bCs/>
          <w:color w:val="231F20"/>
          <w:sz w:val="29"/>
          <w:szCs w:val="29"/>
        </w:rPr>
        <w:t xml:space="preserve"> </w:t>
      </w:r>
      <w:r w:rsidR="00220C8B" w:rsidRPr="00220C8B">
        <w:rPr>
          <w:rFonts w:ascii="Times New Roman" w:hAnsi="Times New Roman" w:cs="Times New Roman"/>
          <w:bCs/>
          <w:color w:val="231F20"/>
          <w:sz w:val="24"/>
          <w:szCs w:val="24"/>
        </w:rPr>
        <w:t>»</w:t>
      </w:r>
      <w:r w:rsidR="00220C8B">
        <w:rPr>
          <w:rFonts w:ascii="Times New Roman" w:hAnsi="Times New Roman" w:cs="Times New Roman"/>
          <w:bCs/>
          <w:color w:val="231F20"/>
          <w:sz w:val="24"/>
          <w:szCs w:val="24"/>
        </w:rPr>
        <w:t>T</w:t>
      </w:r>
      <w:r w:rsidR="00220C8B" w:rsidRPr="00220C8B">
        <w:rPr>
          <w:rFonts w:ascii="Times New Roman" w:hAnsi="Times New Roman" w:cs="Times New Roman"/>
          <w:bCs/>
          <w:color w:val="231F20"/>
          <w:sz w:val="24"/>
          <w:szCs w:val="24"/>
        </w:rPr>
        <w:t>ekući troškovi i animacija« unutar mjere 19»</w:t>
      </w:r>
      <w:r w:rsidR="00220C8B">
        <w:rPr>
          <w:rFonts w:ascii="Times New Roman" w:hAnsi="Times New Roman" w:cs="Times New Roman"/>
          <w:sz w:val="24"/>
          <w:szCs w:val="24"/>
        </w:rPr>
        <w:t xml:space="preserve">, od čega 6.412.976,64 kn za </w:t>
      </w:r>
      <w:proofErr w:type="spellStart"/>
      <w:r w:rsidR="00220C8B">
        <w:rPr>
          <w:rFonts w:ascii="Times New Roman" w:hAnsi="Times New Roman" w:cs="Times New Roman"/>
          <w:sz w:val="24"/>
          <w:szCs w:val="24"/>
        </w:rPr>
        <w:t>Podmjeru</w:t>
      </w:r>
      <w:proofErr w:type="spellEnd"/>
      <w:r w:rsidR="00220C8B">
        <w:rPr>
          <w:rFonts w:ascii="Times New Roman" w:hAnsi="Times New Roman" w:cs="Times New Roman"/>
          <w:sz w:val="24"/>
          <w:szCs w:val="24"/>
        </w:rPr>
        <w:t xml:space="preserve"> 19.2., 320.648,83 kn za </w:t>
      </w:r>
      <w:proofErr w:type="spellStart"/>
      <w:r w:rsidR="00220C8B">
        <w:rPr>
          <w:rFonts w:ascii="Times New Roman" w:hAnsi="Times New Roman" w:cs="Times New Roman"/>
          <w:sz w:val="24"/>
          <w:szCs w:val="24"/>
        </w:rPr>
        <w:t>Podmjeru</w:t>
      </w:r>
      <w:proofErr w:type="spellEnd"/>
      <w:r w:rsidR="00220C8B">
        <w:rPr>
          <w:rFonts w:ascii="Times New Roman" w:hAnsi="Times New Roman" w:cs="Times New Roman"/>
          <w:sz w:val="24"/>
          <w:szCs w:val="24"/>
        </w:rPr>
        <w:t xml:space="preserve"> 19.3. i 1.683.404,37 kn za </w:t>
      </w:r>
      <w:proofErr w:type="spellStart"/>
      <w:r w:rsidR="00220C8B">
        <w:rPr>
          <w:rFonts w:ascii="Times New Roman" w:hAnsi="Times New Roman" w:cs="Times New Roman"/>
          <w:sz w:val="24"/>
          <w:szCs w:val="24"/>
        </w:rPr>
        <w:t>Podmjeru</w:t>
      </w:r>
      <w:proofErr w:type="spellEnd"/>
      <w:r w:rsidR="00220C8B">
        <w:rPr>
          <w:rFonts w:ascii="Times New Roman" w:hAnsi="Times New Roman" w:cs="Times New Roman"/>
          <w:sz w:val="24"/>
          <w:szCs w:val="24"/>
        </w:rPr>
        <w:t xml:space="preserve"> 19.4. </w:t>
      </w:r>
    </w:p>
    <w:p w:rsidR="00641B39" w:rsidRDefault="00641B39" w:rsidP="008439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2018. godini planira se raspisivanje L</w:t>
      </w:r>
      <w:r w:rsidR="007E3539"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 xml:space="preserve"> natječaja, kroz čega će LAG moći odabirati projekte korisnika sa svoga područja sukladno svojoj Lokalnoj razvojnoj Strategiji i u skladu s Programom ruralnog razvoja RH. Kriteriji odabira prema kojima će LAG odabrati projekte za sufinanciranje nalaze se u Strategiji LAG-a, te moraju biti usklađeni s njezinim ciljevima.</w:t>
      </w:r>
    </w:p>
    <w:p w:rsidR="004E6FFD" w:rsidRPr="00891557" w:rsidRDefault="004E6FFD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FD" w:rsidRPr="00891557" w:rsidRDefault="00106049" w:rsidP="00891557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t>ORGANIZACIJA RADA I POSLOVANJA LAG-a</w:t>
      </w:r>
    </w:p>
    <w:p w:rsidR="00317DAE" w:rsidRDefault="00317DAE" w:rsidP="00317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EC7" w:rsidRDefault="00B12EC7" w:rsidP="00317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11D">
        <w:rPr>
          <w:rFonts w:ascii="Times New Roman" w:hAnsi="Times New Roman" w:cs="Times New Roman"/>
          <w:sz w:val="24"/>
          <w:szCs w:val="24"/>
        </w:rPr>
        <w:t xml:space="preserve">LAG Vuka-Dunav je udruga organizirana kao partnerstvo svih društvenih sektora na širem lokalnom području, koja putem lokalne razvojne strategije predviđa stvaranje stručnih, operativnih, materijalnih i fizičkih preduvjeta za koncept održivog razvoja boljom primjenom ruralnih i regionalnih politika EU, pristupom „odozgo prema gore“  i određivanjem prioriteta za razvoj poljoprivrede, turizma, poduzetništva i drugih djelatnosti u ruralnom prostoru, te podrškom provedbi razvojnih projekata na svom području. </w:t>
      </w:r>
    </w:p>
    <w:p w:rsidR="008B0963" w:rsidRDefault="008B0963" w:rsidP="008B0963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Djelatnosti LAG-a su:</w:t>
      </w:r>
    </w:p>
    <w:p w:rsidR="008B0963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lokalne strategije i integriranog programa razvoja za LAG područje,</w:t>
      </w:r>
    </w:p>
    <w:p w:rsidR="00A05558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Uspostavljanje sustava i razvoj mreže partnera u LAG području,</w:t>
      </w:r>
    </w:p>
    <w:p w:rsidR="00A05558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 o napredovanju i edukaciji stručnih timova unutar LAG područja,</w:t>
      </w:r>
    </w:p>
    <w:p w:rsidR="00A05558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Briga o stvaranju stručnih, operativnih, materijalnih i fizičkih preduvjeta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višedioničko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planiranje i provedbu razvojnih projekata LAG područja,</w:t>
      </w:r>
    </w:p>
    <w:p w:rsidR="00A05558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Promicanje koncepta održivog razvoja boljom primjenom ruralnih i regionalnih politika EU pristupom „odozdo prema gore“,</w:t>
      </w:r>
    </w:p>
    <w:p w:rsidR="00A05558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Određivanje prioriteta za razvoj poljoprivrede, turizma i drugih djelatnosti u ruralnom prostoru,</w:t>
      </w:r>
    </w:p>
    <w:p w:rsidR="00A05558" w:rsidRDefault="00A0555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Savjetodavna i tehnička potpora u pripremi i izradi projektne dokumentacije subjekata koji djeluju u okviru LAG-a,</w:t>
      </w:r>
    </w:p>
    <w:p w:rsidR="00A05558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Praćenje zakonske regulative i objave javnih natječaja vezanih uz razvojne mogućnosti i informiranje subjekata koji djeluju u okviru LAG-a o postojećim mogućnostima, </w:t>
      </w:r>
    </w:p>
    <w:p w:rsidR="00523218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s obrazovnim institucijama i nadležnim tijelima radi stručnog obrazovanja svojih članova,</w:t>
      </w:r>
    </w:p>
    <w:p w:rsidR="00523218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Promicanje saznanja o ruralnom razvoju i važnosti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višedioničkog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kreiranja javne politike ruralnog razvoja među stanovništvom putem sredstava javnog priopćavanja i nakladničkom djelatnošću, te poticanje aktivnog uključivanja građana i ostalih zainteresiranih subjekata u LAG,</w:t>
      </w:r>
    </w:p>
    <w:p w:rsidR="00523218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Razmatranje zakonskih prijedloga koji se odnose na gospodarske aktivnosti u ruralnim područjima te davanje prijedloga za njihovo unapređenje, </w:t>
      </w:r>
    </w:p>
    <w:p w:rsidR="00523218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suradnji s resornim ministarstvom Republike Hrvatske i drugim nadležnim institucijama,</w:t>
      </w:r>
    </w:p>
    <w:p w:rsidR="00523218" w:rsidRDefault="00523218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 sudjelovanje u unapređenju i promicanju ruralnog poduzetništva i drugih ruralnih</w:t>
      </w:r>
      <w:r w:rsidR="00670687">
        <w:rPr>
          <w:rFonts w:ascii="Times New Roman" w:hAnsi="Times New Roman" w:cs="Times New Roman"/>
          <w:sz w:val="24"/>
          <w:szCs w:val="24"/>
        </w:rPr>
        <w:t xml:space="preserve"> programa,</w:t>
      </w:r>
    </w:p>
    <w:p w:rsidR="00670687" w:rsidRDefault="00670687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Razmjena iskustava, transfer znanja i rješavanje stručnih pitanja iz područja poljoprivrede, turizma i ruralnog poduzetništva,</w:t>
      </w:r>
    </w:p>
    <w:p w:rsidR="00670687" w:rsidRDefault="00670687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s ruralnom mrežom, državnim i drugim javnim ustanovama i službama, te područnom (regionalnom) i lokalnom samoupravom, suradnja na svim poljima sa srodnom nacionalnim i međunarodnim organizacijama,</w:t>
      </w:r>
    </w:p>
    <w:p w:rsidR="00670687" w:rsidRDefault="00670687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Promicanje interesa subjekata koji djeluju u okviru LAG-a na lokalnoj, regionalnoj, državnoj i međudržavnoj razini,</w:t>
      </w:r>
    </w:p>
    <w:p w:rsidR="00670687" w:rsidRDefault="00670687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Promicanje udruživanja u udruge, zadruge i druge oblike građanskih asocijacija i pružanje stručne pomoći,</w:t>
      </w:r>
    </w:p>
    <w:p w:rsidR="00670687" w:rsidRDefault="00670687" w:rsidP="008B0963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Organiziranje stručne izobrazbe članova putem predavanja, prezentacija, izrade i raspodjele stručne literature, edukativnog i promotivnog materijala,</w:t>
      </w:r>
    </w:p>
    <w:p w:rsidR="008A60F6" w:rsidRPr="008A60F6" w:rsidRDefault="00670687" w:rsidP="00670687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Izvršavanje ostalih poslova utvrđenih Statutom, općim aktima i odredbama Skupštine LAG-a,</w:t>
      </w:r>
    </w:p>
    <w:p w:rsidR="006D5C2F" w:rsidRPr="0085466C" w:rsidRDefault="008C7F2A" w:rsidP="00854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udruge je javan. Načelo javnosti rada ostvaruje se pravodobnim izvješćivanjem članstva o radu Udruge i značajnim događajima, pisanim izvješćima te izvješćivanjem javnosti putem sredstava javnog priopćavanja, objavljivanjem promotivnog materijala, putem vlastite web stranice, te drugim odgovarajućim načinima</w:t>
      </w:r>
    </w:p>
    <w:p w:rsidR="00106049" w:rsidRPr="00891557" w:rsidRDefault="00106049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049" w:rsidRPr="00891557" w:rsidRDefault="00106049" w:rsidP="00891557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t>PROVEDBA LOKALNE RAZVOJNE STRATEGIJE LAG-a VUKA-DUNAV</w:t>
      </w:r>
    </w:p>
    <w:p w:rsidR="009F60F8" w:rsidRPr="00891557" w:rsidRDefault="009F60F8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0F8" w:rsidRPr="00891557" w:rsidRDefault="009F60F8" w:rsidP="008A60F6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 xml:space="preserve">Strategija razvitka Lokalne akcijske grupe (LAG) Vuka-Dunav 2014-2020 je temeljni razvojni dokument za ruralni razvoj područja LAG-a. Ono se prostire na području osam jedinica lokalne samouprave, od kojih je sedam općina: Antunovac, Čepin, Erdut, Ernestinovo, </w:t>
      </w:r>
      <w:proofErr w:type="spellStart"/>
      <w:r w:rsidRPr="0089155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891557">
        <w:rPr>
          <w:rFonts w:ascii="Times New Roman" w:hAnsi="Times New Roman" w:cs="Times New Roman"/>
          <w:sz w:val="24"/>
          <w:szCs w:val="24"/>
        </w:rPr>
        <w:t xml:space="preserve">, </w:t>
      </w:r>
      <w:r w:rsidRPr="00891557">
        <w:rPr>
          <w:rFonts w:ascii="Times New Roman" w:hAnsi="Times New Roman" w:cs="Times New Roman"/>
          <w:sz w:val="24"/>
          <w:szCs w:val="24"/>
        </w:rPr>
        <w:lastRenderedPageBreak/>
        <w:t xml:space="preserve">Vuka, </w:t>
      </w:r>
      <w:proofErr w:type="spellStart"/>
      <w:r w:rsidRPr="00891557">
        <w:rPr>
          <w:rFonts w:ascii="Times New Roman" w:hAnsi="Times New Roman" w:cs="Times New Roman"/>
          <w:sz w:val="24"/>
          <w:szCs w:val="24"/>
        </w:rPr>
        <w:t>Vladislavci</w:t>
      </w:r>
      <w:proofErr w:type="spellEnd"/>
      <w:r w:rsidRPr="00891557">
        <w:rPr>
          <w:rFonts w:ascii="Times New Roman" w:hAnsi="Times New Roman" w:cs="Times New Roman"/>
          <w:sz w:val="24"/>
          <w:szCs w:val="24"/>
        </w:rPr>
        <w:t xml:space="preserve"> te dio grada Osijeka, odnosno pet mjesnih odbora: Brijest, </w:t>
      </w:r>
      <w:proofErr w:type="spellStart"/>
      <w:r w:rsidRPr="00891557">
        <w:rPr>
          <w:rFonts w:ascii="Times New Roman" w:hAnsi="Times New Roman" w:cs="Times New Roman"/>
          <w:sz w:val="24"/>
          <w:szCs w:val="24"/>
        </w:rPr>
        <w:t>Josipovac</w:t>
      </w:r>
      <w:proofErr w:type="spellEnd"/>
      <w:r w:rsidRPr="00891557">
        <w:rPr>
          <w:rFonts w:ascii="Times New Roman" w:hAnsi="Times New Roman" w:cs="Times New Roman"/>
          <w:sz w:val="24"/>
          <w:szCs w:val="24"/>
        </w:rPr>
        <w:t xml:space="preserve">, Sarvaš, Tenja i Višnjevac. </w:t>
      </w:r>
    </w:p>
    <w:p w:rsidR="009F60F8" w:rsidRPr="00891557" w:rsidRDefault="009F60F8" w:rsidP="008A60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Strategija je nastala na temelju dinamičke analize društveno-ekonomskog stanja na području LAG-a, te akumuliranog iskustva LAG-a tijekom četiri godine njegova rada uz akceptiranje razvojnih potreba stanovništva te vizije i ciljeva svih razvojnih autoriteta tog područja. Činjenično stanje je sagledano na temelju analize statističkih podataka, dok je subjektivna ocjena sagledana na temelju analize stavova i mišljenja dionika područja LAG-a o prošlosti, sadašnjosti i budućnosti područja na kojem žive. Time Strategija uključuje i analizu promišljanja širokog kruga ljudi koji su sudjelovali u nizu radionica tijekom njezine izrade (2015.-2016.), ali i analizu mišljenja stanovništva prikupljenih anketiranjem 2012. godine kada je u anketiranje bilo uključeno stanovništvo šest općina uključenih u LAG (bez općine Čepin) te 2014. godine kada je u anketiranje bilo uključeno stanovništvo općine Čepin.</w:t>
      </w:r>
    </w:p>
    <w:p w:rsidR="009F60F8" w:rsidRPr="00891557" w:rsidRDefault="009F60F8" w:rsidP="00891557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Strategija je usklađena sa LEADER/CLLD pristupom kao temelju djelovanja Lokalne akcijske grupe te obuhvaća isključivo pitanja ruralnog razvoja s naglaskom na razvoj sela, iako integrira sve gospodarstvenike, civilni sektor i javni sektor na području na kojem djeluje LAG.</w:t>
      </w:r>
    </w:p>
    <w:p w:rsidR="009F60F8" w:rsidRPr="00891557" w:rsidRDefault="009F60F8" w:rsidP="00891557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Sukladno LEADER pristupu strategija se temelji na geografskom području, a odnosi se na dobro definirani subregionalni ruralni teritorij i određuju je sljedeći elementi :</w:t>
      </w:r>
    </w:p>
    <w:p w:rsidR="009F60F8" w:rsidRPr="00891557" w:rsidRDefault="009F60F8" w:rsidP="00891557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Partnerstvo javnog i privatnog sektora,</w:t>
      </w:r>
      <w:r w:rsidR="00891557" w:rsidRPr="00891557">
        <w:rPr>
          <w:rFonts w:ascii="Times New Roman" w:hAnsi="Times New Roman" w:cs="Times New Roman"/>
          <w:sz w:val="24"/>
          <w:szCs w:val="24"/>
        </w:rPr>
        <w:t xml:space="preserve"> </w:t>
      </w:r>
      <w:r w:rsidRPr="00891557">
        <w:rPr>
          <w:rFonts w:ascii="Times New Roman" w:hAnsi="Times New Roman" w:cs="Times New Roman"/>
          <w:sz w:val="24"/>
          <w:szCs w:val="24"/>
        </w:rPr>
        <w:t>uz tijelo upravljanja koje donosi odluke predstavljajući interese različitih skupina ruralnog stanovništva,</w:t>
      </w:r>
    </w:p>
    <w:p w:rsidR="009F60F8" w:rsidRPr="00891557" w:rsidRDefault="009F60F8" w:rsidP="00891557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557">
        <w:rPr>
          <w:rFonts w:ascii="Times New Roman" w:hAnsi="Times New Roman" w:cs="Times New Roman"/>
          <w:sz w:val="24"/>
          <w:szCs w:val="24"/>
        </w:rPr>
        <w:t>Bottom-up</w:t>
      </w:r>
      <w:proofErr w:type="spellEnd"/>
      <w:r w:rsidRPr="00891557">
        <w:rPr>
          <w:rFonts w:ascii="Times New Roman" w:hAnsi="Times New Roman" w:cs="Times New Roman"/>
          <w:sz w:val="24"/>
          <w:szCs w:val="24"/>
        </w:rPr>
        <w:t xml:space="preserve"> pristup (odozdo prema gore) koji znači kako odluke koje se odnose na pripremu i provedbu lokalne razvojne strategije donosi sama lokalna akcijska grupa,</w:t>
      </w:r>
    </w:p>
    <w:p w:rsidR="009F60F8" w:rsidRPr="00891557" w:rsidRDefault="009F60F8" w:rsidP="00891557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557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Pr="00891557">
        <w:rPr>
          <w:rFonts w:ascii="Times New Roman" w:hAnsi="Times New Roman" w:cs="Times New Roman"/>
          <w:sz w:val="24"/>
          <w:szCs w:val="24"/>
        </w:rPr>
        <w:t>-sektorska suradnja koja se temelji na interakciji između sudionika i projekata različitih sektora lokalnog gospodarstva,</w:t>
      </w:r>
    </w:p>
    <w:p w:rsidR="009F60F8" w:rsidRPr="00891557" w:rsidRDefault="009F60F8" w:rsidP="00891557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Provedba inovativnog pristupa,</w:t>
      </w:r>
    </w:p>
    <w:p w:rsidR="009F60F8" w:rsidRPr="00891557" w:rsidRDefault="009F60F8" w:rsidP="00891557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Provedba projekata suradnje,</w:t>
      </w:r>
    </w:p>
    <w:p w:rsidR="009F60F8" w:rsidRPr="00891557" w:rsidRDefault="009F60F8" w:rsidP="00891557">
      <w:pPr>
        <w:pStyle w:val="Zaglavlj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Mrežni rad lokalnih partnerstava.</w:t>
      </w:r>
    </w:p>
    <w:p w:rsidR="009F60F8" w:rsidRPr="00891557" w:rsidRDefault="009F60F8" w:rsidP="00891557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U strategiju su integrirani osnovni elementi LEADER pristupa:</w:t>
      </w:r>
    </w:p>
    <w:p w:rsidR="009F60F8" w:rsidRPr="00891557" w:rsidRDefault="009F60F8" w:rsidP="00891557">
      <w:pPr>
        <w:pStyle w:val="Zaglavlj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Promicanje ruralnog razvoja putem lokalnih inicijativa i partnerstava,</w:t>
      </w:r>
    </w:p>
    <w:p w:rsidR="009F60F8" w:rsidRPr="00891557" w:rsidRDefault="009F60F8" w:rsidP="00891557">
      <w:pPr>
        <w:pStyle w:val="Zaglavlj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Poboljšanje ruralnih životnih i radnih uvjeta, uključujući dobrobit stanovništva,</w:t>
      </w:r>
    </w:p>
    <w:p w:rsidR="009F60F8" w:rsidRPr="00891557" w:rsidRDefault="009F60F8" w:rsidP="00891557">
      <w:pPr>
        <w:pStyle w:val="Zaglavlj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Stvaranje novih, održivih mogućnosti zarade,</w:t>
      </w:r>
    </w:p>
    <w:p w:rsidR="009F60F8" w:rsidRPr="00891557" w:rsidRDefault="009F60F8" w:rsidP="00891557">
      <w:pPr>
        <w:pStyle w:val="Zaglavlj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Očuvanje i stvaranje novih prostora,</w:t>
      </w:r>
    </w:p>
    <w:p w:rsidR="009F60F8" w:rsidRPr="00891557" w:rsidRDefault="009F60F8" w:rsidP="00891557">
      <w:pPr>
        <w:pStyle w:val="Zaglavlj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Diversifikacija gospodarskih aktivnosti.</w:t>
      </w:r>
    </w:p>
    <w:p w:rsidR="009F60F8" w:rsidRPr="00891557" w:rsidRDefault="009F60F8" w:rsidP="00891557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 xml:space="preserve">Izazovi koje će provedba strategija </w:t>
      </w:r>
      <w:r w:rsidR="00891557" w:rsidRPr="00891557">
        <w:rPr>
          <w:rFonts w:ascii="Times New Roman" w:hAnsi="Times New Roman" w:cs="Times New Roman"/>
          <w:sz w:val="24"/>
          <w:szCs w:val="24"/>
        </w:rPr>
        <w:t>rješavati</w:t>
      </w:r>
      <w:r w:rsidRPr="00891557">
        <w:rPr>
          <w:rFonts w:ascii="Times New Roman" w:hAnsi="Times New Roman" w:cs="Times New Roman"/>
          <w:sz w:val="24"/>
          <w:szCs w:val="24"/>
        </w:rPr>
        <w:t xml:space="preserve"> su ohrabrivanje i razvoj aktivnosti ruralnog stanovništva prema zajedničkom djelovanju provedbom projekata suradnje, promicanje</w:t>
      </w:r>
      <w:r w:rsidR="00891557" w:rsidRPr="00891557">
        <w:rPr>
          <w:rFonts w:ascii="Times New Roman" w:hAnsi="Times New Roman" w:cs="Times New Roman"/>
          <w:sz w:val="24"/>
          <w:szCs w:val="24"/>
        </w:rPr>
        <w:t xml:space="preserve"> </w:t>
      </w:r>
      <w:r w:rsidRPr="00891557">
        <w:rPr>
          <w:rFonts w:ascii="Times New Roman" w:hAnsi="Times New Roman" w:cs="Times New Roman"/>
          <w:sz w:val="24"/>
          <w:szCs w:val="24"/>
        </w:rPr>
        <w:t>partnerstava uključivanjem svih dionika lokalnih zajednica u transfer postignuća, iskustva i stručnog znanja te dostupnost informacija i zaključaka putem uspostavljene partnerske mreže.</w:t>
      </w:r>
    </w:p>
    <w:p w:rsidR="00891557" w:rsidRDefault="009F60F8" w:rsidP="0089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Kako bi strategija bila uspješno provedena LAG će kontinuirano raditi na jačanju kapaciteta među ruralnih stanovnicima i LAG članovima putem usavršavanja i obrazovanja te u te svrhe provoditi i projekte suradnje.</w:t>
      </w:r>
    </w:p>
    <w:p w:rsidR="0085466C" w:rsidRPr="00891557" w:rsidRDefault="0085466C" w:rsidP="0089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0F8" w:rsidRDefault="009F60F8" w:rsidP="00891557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13F">
        <w:rPr>
          <w:rFonts w:ascii="Times New Roman" w:hAnsi="Times New Roman" w:cs="Times New Roman"/>
          <w:b/>
          <w:sz w:val="24"/>
          <w:szCs w:val="24"/>
        </w:rPr>
        <w:t>RASPISIVANJE LAG NATJEČAJA</w:t>
      </w:r>
    </w:p>
    <w:p w:rsidR="00317DAE" w:rsidRDefault="00317DAE" w:rsidP="00317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56D" w:rsidRPr="00891557" w:rsidRDefault="007F215D" w:rsidP="00317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Sukladno strateškim ciljevima i iz njih proizašlim posebnim ciljevima definirani su prioriteti te mjere i operacije za područje LAG-a temeljene na mogućnostima Programa ruralnog razvoja za razdoblje 2014-2020</w:t>
      </w:r>
      <w:r w:rsidR="002E556D" w:rsidRPr="00891557">
        <w:rPr>
          <w:rFonts w:ascii="Times New Roman" w:hAnsi="Times New Roman" w:cs="Times New Roman"/>
          <w:sz w:val="24"/>
          <w:szCs w:val="24"/>
        </w:rPr>
        <w:t>.</w:t>
      </w:r>
    </w:p>
    <w:p w:rsidR="00AD309E" w:rsidRDefault="002E556D" w:rsidP="00317DA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  <w:sectPr w:rsidR="00AD309E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91557">
        <w:rPr>
          <w:rFonts w:ascii="Times New Roman" w:hAnsi="Times New Roman" w:cs="Times New Roman"/>
          <w:sz w:val="24"/>
          <w:szCs w:val="24"/>
        </w:rPr>
        <w:t>Upravni odbor LAG-a ć</w:t>
      </w:r>
      <w:r w:rsidR="008A5535" w:rsidRPr="00891557">
        <w:rPr>
          <w:rFonts w:ascii="Times New Roman" w:hAnsi="Times New Roman" w:cs="Times New Roman"/>
          <w:sz w:val="24"/>
          <w:szCs w:val="24"/>
        </w:rPr>
        <w:t xml:space="preserve">e </w:t>
      </w:r>
      <w:r w:rsidRPr="00891557">
        <w:rPr>
          <w:rFonts w:ascii="Times New Roman" w:hAnsi="Times New Roman" w:cs="Times New Roman"/>
          <w:sz w:val="24"/>
          <w:szCs w:val="24"/>
        </w:rPr>
        <w:t>raspisivati natječaj</w:t>
      </w:r>
      <w:r w:rsidR="008A5535" w:rsidRPr="00891557">
        <w:rPr>
          <w:rFonts w:ascii="Times New Roman" w:hAnsi="Times New Roman" w:cs="Times New Roman"/>
          <w:sz w:val="24"/>
          <w:szCs w:val="24"/>
        </w:rPr>
        <w:t>e</w:t>
      </w:r>
      <w:r w:rsidRPr="00891557">
        <w:rPr>
          <w:rFonts w:ascii="Times New Roman" w:hAnsi="Times New Roman" w:cs="Times New Roman"/>
          <w:sz w:val="24"/>
          <w:szCs w:val="24"/>
        </w:rPr>
        <w:t xml:space="preserve"> i objavljivati javni poziv svim zainteresiranim. Pravo predlaganja projekta imat će svi društveni sektori koji pripreme projekt sukladno </w:t>
      </w:r>
    </w:p>
    <w:p w:rsidR="002E556D" w:rsidRPr="00891557" w:rsidRDefault="002E556D" w:rsidP="00317DA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lastRenderedPageBreak/>
        <w:t xml:space="preserve">uvjetima natječaja. Javni poziv će slijediti objavljeno raspisivanje natječaja od strane nadležnog Ministarstva, a njegova procedura, kao i sadržaj, bit će usklađeni s procedurom i sadržajem nadležnog Ministarstva. Svim predlagateljima bit će osigurani jednaki i transparentni uvjeti prijave na natječaj, informiranje o mogućnostima i uvjetima  prijave  putem informativnih radionica organiziranih od strane stručnog ureda LAG-a. </w:t>
      </w:r>
    </w:p>
    <w:p w:rsidR="008A5535" w:rsidRPr="00891557" w:rsidRDefault="008A5535" w:rsidP="0089155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Upravni odbor LAG-a usvojio je dana 29. travnja 2016. </w:t>
      </w:r>
      <w:r w:rsidRPr="000F2786">
        <w:rPr>
          <w:rFonts w:ascii="Times New Roman" w:hAnsi="Times New Roman" w:cs="Times New Roman"/>
          <w:bCs/>
          <w:sz w:val="24"/>
          <w:szCs w:val="24"/>
        </w:rPr>
        <w:t>godine Pravilnik o  raspisivanju natječaja i odabiru projekata za sufinanciranje, t</w:t>
      </w:r>
      <w:r w:rsidRPr="00891557">
        <w:rPr>
          <w:rFonts w:ascii="Times New Roman" w:hAnsi="Times New Roman" w:cs="Times New Roman"/>
          <w:bCs/>
          <w:sz w:val="24"/>
          <w:szCs w:val="24"/>
        </w:rPr>
        <w:t>emeljem kojega će raspisivati natječaji vezani uz provedbu programa definiranih Strategijom 2014 – 2020</w:t>
      </w:r>
      <w:r w:rsidR="000F2786">
        <w:rPr>
          <w:rFonts w:ascii="Times New Roman" w:hAnsi="Times New Roman" w:cs="Times New Roman"/>
          <w:bCs/>
          <w:sz w:val="24"/>
          <w:szCs w:val="24"/>
        </w:rPr>
        <w:t>.</w:t>
      </w:r>
      <w:r w:rsidRPr="008915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5535" w:rsidRPr="00891557" w:rsidRDefault="008A5535" w:rsidP="0089155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Nakon objavljivanja natječaja način odabira projekata sastojat će se od sljedećih pet faza postupka dodjele bespovratnih sredstava:</w:t>
      </w:r>
    </w:p>
    <w:p w:rsidR="008A5535" w:rsidRPr="00891557" w:rsidRDefault="008A5535" w:rsidP="008915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 Zaprimanje prijava i evidencija</w:t>
      </w:r>
    </w:p>
    <w:p w:rsidR="008A5535" w:rsidRPr="00891557" w:rsidRDefault="008A5535" w:rsidP="008915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 Administrativna provjera </w:t>
      </w:r>
    </w:p>
    <w:p w:rsidR="008A5535" w:rsidRPr="00891557" w:rsidRDefault="008A5535" w:rsidP="008915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 Ocjenjivanje kvalitete i prihvatljivost projekta </w:t>
      </w:r>
    </w:p>
    <w:p w:rsidR="008A5535" w:rsidRPr="00891557" w:rsidRDefault="008A5535" w:rsidP="008915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 Donošenje odluke LAG-a o dodjeli sredstava </w:t>
      </w:r>
    </w:p>
    <w:p w:rsidR="008A5535" w:rsidRPr="00891557" w:rsidRDefault="008A5535" w:rsidP="0089155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 Donošenje odluke o financiranju.</w:t>
      </w:r>
    </w:p>
    <w:p w:rsidR="00AD309E" w:rsidRDefault="00AD309E" w:rsidP="0089155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535" w:rsidRPr="00891557" w:rsidRDefault="008A5535" w:rsidP="0089155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 xml:space="preserve">Postupanje LAG-a u pojedinim fazama postupka opisano je u navedenom pravilniku, vodeći računa o poštivanju svih utvrđenih procedura definiranih zakonskim i </w:t>
      </w:r>
      <w:proofErr w:type="spellStart"/>
      <w:r w:rsidRPr="00891557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891557">
        <w:rPr>
          <w:rFonts w:ascii="Times New Roman" w:hAnsi="Times New Roman" w:cs="Times New Roman"/>
          <w:sz w:val="24"/>
          <w:szCs w:val="24"/>
        </w:rPr>
        <w:t xml:space="preserve"> aktima.</w:t>
      </w:r>
    </w:p>
    <w:p w:rsidR="004E6FFD" w:rsidRDefault="004E6FFD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D309E" w:rsidSect="00AD309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825C6" w:rsidRPr="00767741" w:rsidRDefault="00C825C6" w:rsidP="00C825C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741">
        <w:rPr>
          <w:rFonts w:ascii="Times New Roman" w:hAnsi="Times New Roman" w:cs="Times New Roman"/>
          <w:b/>
          <w:sz w:val="24"/>
          <w:szCs w:val="24"/>
        </w:rPr>
        <w:lastRenderedPageBreak/>
        <w:t>Tablica raspisivanja LAG natječaja za 2018. godinu:</w:t>
      </w:r>
    </w:p>
    <w:tbl>
      <w:tblPr>
        <w:tblpPr w:leftFromText="180" w:rightFromText="180" w:horzAnchor="margin" w:tblpXSpec="center" w:tblpY="870"/>
        <w:tblW w:w="17541" w:type="dxa"/>
        <w:tblLook w:val="04A0" w:firstRow="1" w:lastRow="0" w:firstColumn="1" w:lastColumn="0" w:noHBand="0" w:noVBand="1"/>
      </w:tblPr>
      <w:tblGrid>
        <w:gridCol w:w="1508"/>
        <w:gridCol w:w="1199"/>
        <w:gridCol w:w="2952"/>
        <w:gridCol w:w="2714"/>
        <w:gridCol w:w="2957"/>
        <w:gridCol w:w="3084"/>
        <w:gridCol w:w="3127"/>
      </w:tblGrid>
      <w:tr w:rsidR="00C825C6" w:rsidRPr="00C825C6" w:rsidTr="00C825C6">
        <w:trPr>
          <w:trHeight w:val="375"/>
        </w:trPr>
        <w:tc>
          <w:tcPr>
            <w:tcW w:w="175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NOVA TABLICA- PRIJEDLOG LAG-a</w:t>
            </w:r>
          </w:p>
        </w:tc>
      </w:tr>
      <w:tr w:rsidR="00C825C6" w:rsidRPr="00C825C6" w:rsidTr="00C825C6">
        <w:trPr>
          <w:trHeight w:val="117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TOP iz LRS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MJERA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UKUPNA ALOKACIJA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POSTOTAK ALOKACIJE LRS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PRIJEDLOG NOVOG IZNOSA PO MJERAMA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BROJ PROJEKATA PO MJERI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PRIJEDLOG NOVOG IZNOSA PO PROJEKTU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1.1.1.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3.1.1.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0,44%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3.800,00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3.800,00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1.1.2.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9.1.1.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1,17%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1.2.1.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4.1.1.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11,55%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99.000,00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16.500,00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1.2.2.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4.1.2.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1,40%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12.000,00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12.000,00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1.2.3.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4.2.1.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1,75%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1.3.1.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6.1.1.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29,18%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250.000,00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50.000,00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1.3.2.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6.2.1.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7,00%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60.000,00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20.000,00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1.3.3.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6.3.1.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26,26%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225.000,00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1.3.4.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6.4.1.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7,00%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60.000,00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2.1.1.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7.2.2.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3,73%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32.000,00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32.000,00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2.2.1.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7.4.1.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7,00%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60.000,00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3.2.1.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8.5.2.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2,33%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20.000,00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3.3.1.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M 4.1.3.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1,17%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C825C6" w:rsidRPr="00C825C6" w:rsidTr="00C825C6">
        <w:trPr>
          <w:trHeight w:val="30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100,00%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856.800,00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25C6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5C6" w:rsidRPr="00C825C6" w:rsidRDefault="00C825C6" w:rsidP="00C8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09E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D309E" w:rsidSect="00AD309E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AD309E" w:rsidRPr="00891557" w:rsidRDefault="00AD309E" w:rsidP="000F27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F87" w:rsidRPr="00891557" w:rsidRDefault="002B5F87" w:rsidP="00891557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t>PROVEDBA PROJEKATA SURADNJE LAG-a VUKA-DUNAV</w:t>
      </w:r>
    </w:p>
    <w:p w:rsidR="002B5F87" w:rsidRPr="00891557" w:rsidRDefault="002B5F87" w:rsidP="0089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7741" w:rsidRDefault="008B4698" w:rsidP="00891557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LAG Vuka-Dunav ugostiti će od </w:t>
      </w:r>
      <w:r w:rsidR="00BE7067">
        <w:rPr>
          <w:rFonts w:ascii="Times New Roman" w:eastAsia="Arial Unicode MS" w:hAnsi="Times New Roman" w:cs="Times New Roman"/>
          <w:sz w:val="24"/>
          <w:szCs w:val="24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="00BE7067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-13</w:t>
      </w:r>
      <w:r w:rsidR="00BE7067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prosinca 2017. godine potencijalne partnere za projekt suradnje iz Finske, Estonije i Sjeverne Irske. Partneri će obići LAG područje, te će se održati radni sastanak </w:t>
      </w:r>
      <w:r w:rsidR="00BE7067">
        <w:rPr>
          <w:rFonts w:ascii="Times New Roman" w:eastAsia="Arial Unicode MS" w:hAnsi="Times New Roman" w:cs="Times New Roman"/>
          <w:sz w:val="24"/>
          <w:szCs w:val="24"/>
        </w:rPr>
        <w:t>na kojemu će se postaviti temelji za buduću suradnju.</w:t>
      </w:r>
    </w:p>
    <w:p w:rsidR="004E6FFD" w:rsidRPr="00891557" w:rsidRDefault="006A318D" w:rsidP="00891557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1557">
        <w:rPr>
          <w:rFonts w:ascii="Times New Roman" w:eastAsia="Arial Unicode MS" w:hAnsi="Times New Roman" w:cs="Times New Roman"/>
          <w:sz w:val="24"/>
          <w:szCs w:val="24"/>
        </w:rPr>
        <w:t>Cilj suradnje je putem partnerstva s drugim LAG-ovima ili lokalnim partnerstvima s područja Hrvatske i iz drugih članica Europske unije promicati prirodnu i kulturnu baštinu područja, upoznati međusobne povijesne okolnosti i upoznati baštinu drugih područja te proširiti znanja o mogućnostima održivog upravljanja resursima i mogućnosti stavljanja baštine u funkciju razvoja ruralnog turizma. Projekti se mogu provoditi aktivnostima održavanja lokalnih tradicija i manifestacija, prenošenja znanja, edukacija i informiranja o materijalnoj i nematerijalnoj baštini.</w:t>
      </w:r>
    </w:p>
    <w:p w:rsidR="00C51B83" w:rsidRPr="00891557" w:rsidRDefault="00C51B83" w:rsidP="00891557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1557">
        <w:rPr>
          <w:rFonts w:ascii="Times New Roman" w:eastAsia="Arial Unicode MS" w:hAnsi="Times New Roman" w:cs="Times New Roman"/>
          <w:sz w:val="24"/>
          <w:szCs w:val="24"/>
        </w:rPr>
        <w:t>Cilj suradnje je i povezivanje lokalne inicijative na međunarodnom i transnacionalnom području kako bi se potaknulo lokalne proizvođače, ali i kreatore politike na razmišljanje o održivoj uporabi prirodnih resursa, prenijelo stručno znanje o mogućnostima ekološke proizvodnje i nje od važnosti za prirodni eko sustav, te učilo iz primjera dobre prakse.</w:t>
      </w:r>
    </w:p>
    <w:p w:rsidR="00C51B83" w:rsidRPr="00891557" w:rsidRDefault="00C51B83" w:rsidP="00891557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1557">
        <w:rPr>
          <w:rFonts w:ascii="Times New Roman" w:eastAsia="Arial Unicode MS" w:hAnsi="Times New Roman" w:cs="Times New Roman"/>
          <w:sz w:val="24"/>
          <w:szCs w:val="24"/>
        </w:rPr>
        <w:t>Tematsko područje je odabrano zbog sve veće potražnje tržišta za proizvodima s ekološkim predznakom i posvećivanja veće pozornosti utjecaja proizvodnje na okoliš. Projekti suradnje mogu se realizirati aktivnostima posjetima sajmovima, studijskim putovanjima, posjetom primjerima dobre prakse, edukacijama i radionicama o ekološkoj proizvodnji, izradi i tisku informativnih brošura, organizacijom seminara i radionica, promocijom ekološke proizvodnje i sl.</w:t>
      </w:r>
    </w:p>
    <w:p w:rsidR="00DE0142" w:rsidRPr="00891557" w:rsidRDefault="00DE0142" w:rsidP="00891557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 xml:space="preserve">Izazovi koje će provedba strategija </w:t>
      </w:r>
      <w:r w:rsidR="00B13F42" w:rsidRPr="00891557">
        <w:rPr>
          <w:rFonts w:ascii="Times New Roman" w:hAnsi="Times New Roman" w:cs="Times New Roman"/>
          <w:sz w:val="24"/>
          <w:szCs w:val="24"/>
        </w:rPr>
        <w:t>rješavati</w:t>
      </w:r>
      <w:r w:rsidRPr="00891557">
        <w:rPr>
          <w:rFonts w:ascii="Times New Roman" w:hAnsi="Times New Roman" w:cs="Times New Roman"/>
          <w:sz w:val="24"/>
          <w:szCs w:val="24"/>
        </w:rPr>
        <w:t xml:space="preserve"> su ohrabrivanje i razvoj aktivnosti ruralnog stanovništva prema zajedničkom djelovanju provedbom projekata suradnje, promicanje</w:t>
      </w:r>
      <w:r w:rsidR="00B13F42" w:rsidRPr="00891557">
        <w:rPr>
          <w:rFonts w:ascii="Times New Roman" w:hAnsi="Times New Roman" w:cs="Times New Roman"/>
          <w:sz w:val="24"/>
          <w:szCs w:val="24"/>
        </w:rPr>
        <w:t xml:space="preserve"> </w:t>
      </w:r>
      <w:r w:rsidRPr="00891557">
        <w:rPr>
          <w:rFonts w:ascii="Times New Roman" w:hAnsi="Times New Roman" w:cs="Times New Roman"/>
          <w:sz w:val="24"/>
          <w:szCs w:val="24"/>
        </w:rPr>
        <w:t>partnerstava uključivanjem svih dionika lokalnih zajednica u transfer postignuća, iskustva i stručnog znanja te dostupnost informacija i zaključaka putem uspostavljene partnerske mreže.</w:t>
      </w:r>
    </w:p>
    <w:p w:rsidR="00B13F42" w:rsidRPr="00891557" w:rsidRDefault="00B13F42" w:rsidP="00891557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Kako bi strategija bila uspješno provedena LAG će kontinuirano raditi na jačanju kapaciteta među ruralnih stanovnicima i LAG članovima putem usavršavanja i obrazovanja te u te svrhe provoditi projekte suradnje.</w:t>
      </w:r>
    </w:p>
    <w:p w:rsidR="002B5F87" w:rsidRPr="00891557" w:rsidRDefault="002B5F87" w:rsidP="00891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E8A" w:rsidRDefault="00C51B83" w:rsidP="00891557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t xml:space="preserve">ORGANIZACIJA RADIONICA ZA STANOVNIŠTVO </w:t>
      </w:r>
      <w:r w:rsidR="009067C4" w:rsidRPr="00891557">
        <w:rPr>
          <w:rFonts w:ascii="Times New Roman" w:hAnsi="Times New Roman" w:cs="Times New Roman"/>
          <w:b/>
          <w:sz w:val="24"/>
          <w:szCs w:val="24"/>
        </w:rPr>
        <w:t>LAG</w:t>
      </w:r>
      <w:r w:rsidRPr="00891557">
        <w:rPr>
          <w:rFonts w:ascii="Times New Roman" w:hAnsi="Times New Roman" w:cs="Times New Roman"/>
          <w:b/>
          <w:sz w:val="24"/>
          <w:szCs w:val="24"/>
        </w:rPr>
        <w:t xml:space="preserve"> PODRUČJA</w:t>
      </w:r>
    </w:p>
    <w:p w:rsidR="00317DAE" w:rsidRPr="00891557" w:rsidRDefault="00317DAE" w:rsidP="00317DAE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E8A" w:rsidRPr="00891557" w:rsidRDefault="00553FEB" w:rsidP="00317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Provedba aktivnosti radionica osigurati će uspješnu provedbu Strategije, edukacije zaposlenika, članova i volontera, prenošenje znanja i informiranje radi podizanja svijesti lokalnog stanovništva i kvalitetniju pripremu i provedbu projekata za održivi ruralni razvoj zajednice.</w:t>
      </w:r>
    </w:p>
    <w:p w:rsidR="00F0124D" w:rsidRPr="00891557" w:rsidRDefault="00F0124D" w:rsidP="00317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 xml:space="preserve">Važno je napomenuti kako je LAG osim informiranja i edukacija za poljoprivrednike također organizirao  i edukacije za mlade, te će </w:t>
      </w:r>
      <w:r w:rsidR="00AF3C04" w:rsidRPr="00891557">
        <w:rPr>
          <w:rFonts w:ascii="Times New Roman" w:hAnsi="Times New Roman" w:cs="Times New Roman"/>
          <w:sz w:val="24"/>
          <w:szCs w:val="24"/>
        </w:rPr>
        <w:t xml:space="preserve">i u narednom vremenu raditi na edukacijama i informiranju stanovništva LAG područja o projektima financiranim iz EU te drugih fondova. </w:t>
      </w:r>
    </w:p>
    <w:p w:rsidR="00BD34EE" w:rsidRPr="00891557" w:rsidRDefault="00F0124D" w:rsidP="0089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Uz animiranje i informiranje lokalnog stanovništva, LAG Vuka – Dunav</w:t>
      </w:r>
      <w:r w:rsidR="00AF3C04" w:rsidRPr="00891557">
        <w:rPr>
          <w:rFonts w:ascii="Times New Roman" w:hAnsi="Times New Roman" w:cs="Times New Roman"/>
          <w:sz w:val="24"/>
          <w:szCs w:val="24"/>
        </w:rPr>
        <w:t xml:space="preserve"> i dalje će</w:t>
      </w:r>
      <w:r w:rsidRPr="00891557">
        <w:rPr>
          <w:rFonts w:ascii="Times New Roman" w:hAnsi="Times New Roman" w:cs="Times New Roman"/>
          <w:sz w:val="24"/>
          <w:szCs w:val="24"/>
        </w:rPr>
        <w:t xml:space="preserve"> radi</w:t>
      </w:r>
      <w:r w:rsidR="00AF3C04" w:rsidRPr="00891557">
        <w:rPr>
          <w:rFonts w:ascii="Times New Roman" w:hAnsi="Times New Roman" w:cs="Times New Roman"/>
          <w:sz w:val="24"/>
          <w:szCs w:val="24"/>
        </w:rPr>
        <w:t>ti</w:t>
      </w:r>
      <w:r w:rsidRPr="00891557">
        <w:rPr>
          <w:rFonts w:ascii="Times New Roman" w:hAnsi="Times New Roman" w:cs="Times New Roman"/>
          <w:sz w:val="24"/>
          <w:szCs w:val="24"/>
        </w:rPr>
        <w:t xml:space="preserve"> na poboljšanju kompetencija svojih djelatnika i članova upravljačkih tijela, sudjelujući u različitim radionicama i seminarima u organizaciji Ministarstva poljoprivrede RH te drugih LAG-ova te mreža za ruralni i održivi razvoj RH, namijenjenih širenju informacija i razmijeni </w:t>
      </w:r>
      <w:r w:rsidR="00E64505" w:rsidRPr="00891557">
        <w:rPr>
          <w:rFonts w:ascii="Times New Roman" w:hAnsi="Times New Roman" w:cs="Times New Roman"/>
          <w:sz w:val="24"/>
          <w:szCs w:val="24"/>
        </w:rPr>
        <w:t>iskust</w:t>
      </w:r>
      <w:r w:rsidR="00E64505">
        <w:rPr>
          <w:rFonts w:ascii="Times New Roman" w:hAnsi="Times New Roman" w:cs="Times New Roman"/>
          <w:sz w:val="24"/>
          <w:szCs w:val="24"/>
        </w:rPr>
        <w:t>a</w:t>
      </w:r>
      <w:r w:rsidR="00E64505" w:rsidRPr="00891557">
        <w:rPr>
          <w:rFonts w:ascii="Times New Roman" w:hAnsi="Times New Roman" w:cs="Times New Roman"/>
          <w:sz w:val="24"/>
          <w:szCs w:val="24"/>
        </w:rPr>
        <w:t>va</w:t>
      </w:r>
      <w:r w:rsidR="00E64505">
        <w:rPr>
          <w:rFonts w:ascii="Times New Roman" w:hAnsi="Times New Roman" w:cs="Times New Roman"/>
          <w:sz w:val="24"/>
          <w:szCs w:val="24"/>
        </w:rPr>
        <w:t>.</w:t>
      </w:r>
    </w:p>
    <w:p w:rsidR="00BD34EE" w:rsidRPr="00891557" w:rsidRDefault="00BD34EE" w:rsidP="0089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3DE0" w:rsidRDefault="00085217" w:rsidP="00891557">
      <w:pPr>
        <w:pStyle w:val="Odlomakpopis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557">
        <w:rPr>
          <w:rFonts w:ascii="Times New Roman" w:hAnsi="Times New Roman" w:cs="Times New Roman"/>
          <w:b/>
          <w:sz w:val="24"/>
          <w:szCs w:val="24"/>
        </w:rPr>
        <w:lastRenderedPageBreak/>
        <w:t>PROVEDBA PROJEKATA FINANCIRANIH IZ DRUGIH IZVORA SREDSTAVA (NACIONALNI I EU FONDOVI)</w:t>
      </w:r>
    </w:p>
    <w:p w:rsidR="00317DAE" w:rsidRPr="000F2786" w:rsidRDefault="00317DAE" w:rsidP="00317DAE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D9D" w:rsidRPr="00025D9D" w:rsidRDefault="00025D9D" w:rsidP="00025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9D">
        <w:rPr>
          <w:rFonts w:ascii="Times New Roman" w:hAnsi="Times New Roman" w:cs="Times New Roman"/>
          <w:sz w:val="24"/>
          <w:szCs w:val="24"/>
        </w:rPr>
        <w:t>LAG-u Vuka-Dunav u 2017. godini odobren je projekt „Zeleni kutak na dječjim igralištima“. INA-</w:t>
      </w:r>
      <w:proofErr w:type="spellStart"/>
      <w:r w:rsidRPr="00025D9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5D9D">
        <w:rPr>
          <w:rFonts w:ascii="Times New Roman" w:hAnsi="Times New Roman" w:cs="Times New Roman"/>
          <w:sz w:val="24"/>
          <w:szCs w:val="24"/>
        </w:rPr>
        <w:t xml:space="preserve"> natječaj „Zeleni pojas – natječaj za sufinanciranje projekata u području zaštite okoliša i prirode 2017.“, obuhvaća sufinanciranje dječjih igrališta koja se nalaze na lokacijama unutar 8 jedinica lokalne samouprave i 5 mjesnih odbora. Kroz projekt će se unutar svake jedinice lokalne samouprave i mjesnog odbora opremiti po jedno igralište, sa klupama, drvećem i koševima za razvrstavanje otpada.</w:t>
      </w:r>
    </w:p>
    <w:p w:rsidR="00025D9D" w:rsidRPr="00025D9D" w:rsidRDefault="00025D9D" w:rsidP="00317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D9D">
        <w:rPr>
          <w:rFonts w:ascii="Times New Roman" w:hAnsi="Times New Roman" w:cs="Times New Roman"/>
          <w:sz w:val="24"/>
          <w:szCs w:val="24"/>
        </w:rPr>
        <w:t xml:space="preserve">Aktivnostima projekta poput sadnje drveća poticati će se </w:t>
      </w:r>
      <w:proofErr w:type="spellStart"/>
      <w:r w:rsidRPr="00025D9D">
        <w:rPr>
          <w:rFonts w:ascii="Times New Roman" w:hAnsi="Times New Roman" w:cs="Times New Roman"/>
          <w:sz w:val="24"/>
          <w:szCs w:val="24"/>
        </w:rPr>
        <w:t>volonterizam</w:t>
      </w:r>
      <w:proofErr w:type="spellEnd"/>
      <w:r w:rsidRPr="00025D9D">
        <w:rPr>
          <w:rFonts w:ascii="Times New Roman" w:hAnsi="Times New Roman" w:cs="Times New Roman"/>
          <w:sz w:val="24"/>
          <w:szCs w:val="24"/>
        </w:rPr>
        <w:t xml:space="preserve"> u društvu. Postavljanjem klupa za odmor poticati će se aktivni boravak na otvorenom, dok će se postavljanjem koševa za razvrstavanje otpada ojačati svijest o važnosti očuvanja okoliša i prirode. Ukupna vrijednost projekta je 50.925,00 kn. INA projekt financira sa 30.000,00 kn, dok će ostatak financirati LAG iz vlastitih sredstava. Projekt će biti dovršen do lipnja 2018. godine.</w:t>
      </w:r>
    </w:p>
    <w:p w:rsidR="00085217" w:rsidRPr="00891557" w:rsidRDefault="00BD34EE" w:rsidP="00317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LAG Vuka–Dunav je udruga organizirana kao partnerstvo svih društvenih sektora na širem lokalnom području, koja putem lokalne razvojne strategije predviđa stvaranje stručnih, operativnih, materijalnih i fizičkih preduvjeta za koncept održivog razvoja boljom primjenom ruralnih i regionalnih politika EU, pristupom „odozdo prema gore“ i određivanjem prioriteta za razvoj poljoprivrede, turizma, poduzetništva i drugih djelatnosti u ruralnom prostoru, te podrškom provedbi razvojnih projekata na svom području.</w:t>
      </w:r>
    </w:p>
    <w:p w:rsidR="00BD34EE" w:rsidRPr="00891557" w:rsidRDefault="00BD34EE" w:rsidP="00317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Od završetka prethodnog programskog razdoblja, LAG kontinuirano promiče, potiče i prikuplja informacije o razvojnim inicijativama svojih članica, ali i svih ostalih razvojnih aktera koji žive ili imaju sjedište na njegovom području, neovisno bili oni u obliku projektnih ideja, djelomično razrađenih rješenja ili pripremljenih projekata. Temeljem tih prikupljenih projektnih prijedloga sastavljen je Katalog projektnih ideja koji je ujedno i osnova za procjenu broja projekata za vrijeme programskog razdoblja, kao i potrebnih financijskih sredstava za njihovu realizaciju.</w:t>
      </w:r>
    </w:p>
    <w:p w:rsidR="000F2786" w:rsidRDefault="00486AD9" w:rsidP="00317D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557">
        <w:rPr>
          <w:rFonts w:ascii="Times New Roman" w:hAnsi="Times New Roman" w:cs="Times New Roman"/>
          <w:bCs/>
          <w:sz w:val="24"/>
          <w:szCs w:val="24"/>
        </w:rPr>
        <w:t xml:space="preserve">Svi planirani projekti imaju osnovu u realnim potrebama iskazanim na području LAG-a. </w:t>
      </w:r>
      <w:r w:rsidRPr="00891557">
        <w:rPr>
          <w:rFonts w:ascii="Times New Roman" w:hAnsi="Times New Roman" w:cs="Times New Roman"/>
          <w:sz w:val="24"/>
          <w:szCs w:val="24"/>
        </w:rPr>
        <w:t xml:space="preserve">Brojnost i raznovrsnost iskazanih projekata svojevrsni su indikator zainteresiranosti i uključenosti lokalnih aktera za održivo upravljanje svojim područje. </w:t>
      </w:r>
      <w:r w:rsidRPr="00891557">
        <w:rPr>
          <w:rFonts w:ascii="Times New Roman" w:hAnsi="Times New Roman" w:cs="Times New Roman"/>
          <w:bCs/>
          <w:sz w:val="24"/>
          <w:szCs w:val="24"/>
        </w:rPr>
        <w:t>Procjena je da bi kao takvi, ukoliko bi bili realizirani, značajno doprinijeli provedbi postavljenih strateških ciljeva definiranih u okviru ove strategije.</w:t>
      </w:r>
    </w:p>
    <w:p w:rsidR="00633342" w:rsidRPr="00891557" w:rsidRDefault="00633342" w:rsidP="006333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AD9" w:rsidRPr="00891557" w:rsidRDefault="00486AD9" w:rsidP="0089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U Antunovcu, 30. studenog 2017. godine</w:t>
      </w:r>
    </w:p>
    <w:p w:rsidR="00486AD9" w:rsidRPr="00891557" w:rsidRDefault="00486AD9" w:rsidP="00891557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486AD9" w:rsidRPr="00891557" w:rsidRDefault="00486AD9" w:rsidP="00891557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91557">
        <w:rPr>
          <w:rFonts w:ascii="Times New Roman" w:hAnsi="Times New Roman" w:cs="Times New Roman"/>
          <w:sz w:val="24"/>
          <w:szCs w:val="24"/>
        </w:rPr>
        <w:t>Predsjednica LAG-a Vuka – Dunav</w:t>
      </w:r>
      <w:r w:rsidRPr="00891557">
        <w:rPr>
          <w:rFonts w:ascii="Times New Roman" w:hAnsi="Times New Roman" w:cs="Times New Roman"/>
          <w:sz w:val="24"/>
          <w:szCs w:val="24"/>
        </w:rPr>
        <w:br/>
        <w:t xml:space="preserve">   Nataša Tramišak, </w:t>
      </w:r>
      <w:proofErr w:type="spellStart"/>
      <w:r w:rsidRPr="00891557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Pr="00891557">
        <w:rPr>
          <w:rFonts w:ascii="Times New Roman" w:hAnsi="Times New Roman" w:cs="Times New Roman"/>
          <w:sz w:val="24"/>
          <w:szCs w:val="24"/>
        </w:rPr>
        <w:t>.</w:t>
      </w:r>
    </w:p>
    <w:p w:rsidR="007E773A" w:rsidRPr="00891557" w:rsidRDefault="007E773A" w:rsidP="0089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773A" w:rsidRPr="00891557" w:rsidSect="00AD309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B22" w:rsidRDefault="008E6B22" w:rsidP="001F759D">
      <w:pPr>
        <w:spacing w:after="0" w:line="240" w:lineRule="auto"/>
      </w:pPr>
      <w:r>
        <w:separator/>
      </w:r>
    </w:p>
  </w:endnote>
  <w:endnote w:type="continuationSeparator" w:id="0">
    <w:p w:rsidR="008E6B22" w:rsidRDefault="008E6B22" w:rsidP="001F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B22" w:rsidRDefault="008E6B22" w:rsidP="001F759D">
      <w:pPr>
        <w:spacing w:after="0" w:line="240" w:lineRule="auto"/>
      </w:pPr>
      <w:r>
        <w:separator/>
      </w:r>
    </w:p>
  </w:footnote>
  <w:footnote w:type="continuationSeparator" w:id="0">
    <w:p w:rsidR="008E6B22" w:rsidRDefault="008E6B22" w:rsidP="001F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59D" w:rsidRDefault="001F759D" w:rsidP="001F759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254B"/>
    <w:multiLevelType w:val="hybridMultilevel"/>
    <w:tmpl w:val="C73AB3A6"/>
    <w:lvl w:ilvl="0" w:tplc="26527C52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560027"/>
    <w:multiLevelType w:val="hybridMultilevel"/>
    <w:tmpl w:val="000C4A04"/>
    <w:styleLink w:val="ImportedStyle3"/>
    <w:lvl w:ilvl="0" w:tplc="0CE2B148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352C382">
      <w:start w:val="1"/>
      <w:numFmt w:val="lowerLetter"/>
      <w:lvlText w:val="%2."/>
      <w:lvlJc w:val="left"/>
      <w:pPr>
        <w:tabs>
          <w:tab w:val="left" w:pos="567"/>
          <w:tab w:val="num" w:pos="1440"/>
        </w:tabs>
        <w:ind w:left="1593" w:hanging="51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F7A7B26">
      <w:start w:val="1"/>
      <w:numFmt w:val="lowerRoman"/>
      <w:lvlText w:val="%3."/>
      <w:lvlJc w:val="left"/>
      <w:pPr>
        <w:tabs>
          <w:tab w:val="left" w:pos="567"/>
          <w:tab w:val="num" w:pos="2160"/>
        </w:tabs>
        <w:ind w:left="2313" w:hanging="43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68AB88">
      <w:start w:val="1"/>
      <w:numFmt w:val="decimal"/>
      <w:lvlText w:val="%4."/>
      <w:lvlJc w:val="left"/>
      <w:pPr>
        <w:tabs>
          <w:tab w:val="left" w:pos="567"/>
          <w:tab w:val="num" w:pos="2880"/>
        </w:tabs>
        <w:ind w:left="3033" w:hanging="51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3F82D12">
      <w:start w:val="1"/>
      <w:numFmt w:val="lowerLetter"/>
      <w:lvlText w:val="%5."/>
      <w:lvlJc w:val="left"/>
      <w:pPr>
        <w:tabs>
          <w:tab w:val="left" w:pos="567"/>
          <w:tab w:val="num" w:pos="3600"/>
        </w:tabs>
        <w:ind w:left="3753" w:hanging="51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A38F218">
      <w:start w:val="1"/>
      <w:numFmt w:val="lowerRoman"/>
      <w:lvlText w:val="%6."/>
      <w:lvlJc w:val="left"/>
      <w:pPr>
        <w:tabs>
          <w:tab w:val="left" w:pos="567"/>
          <w:tab w:val="num" w:pos="4320"/>
        </w:tabs>
        <w:ind w:left="4473" w:hanging="43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4F2D2B8">
      <w:start w:val="1"/>
      <w:numFmt w:val="decimal"/>
      <w:lvlText w:val="%7."/>
      <w:lvlJc w:val="left"/>
      <w:pPr>
        <w:tabs>
          <w:tab w:val="left" w:pos="567"/>
          <w:tab w:val="num" w:pos="5040"/>
        </w:tabs>
        <w:ind w:left="5193" w:hanging="51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9448F66">
      <w:start w:val="1"/>
      <w:numFmt w:val="lowerLetter"/>
      <w:lvlText w:val="%8."/>
      <w:lvlJc w:val="left"/>
      <w:pPr>
        <w:tabs>
          <w:tab w:val="left" w:pos="567"/>
          <w:tab w:val="num" w:pos="5760"/>
        </w:tabs>
        <w:ind w:left="5913" w:hanging="51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8EE9800">
      <w:start w:val="1"/>
      <w:numFmt w:val="lowerRoman"/>
      <w:lvlText w:val="%9."/>
      <w:lvlJc w:val="left"/>
      <w:pPr>
        <w:tabs>
          <w:tab w:val="left" w:pos="567"/>
          <w:tab w:val="num" w:pos="6480"/>
        </w:tabs>
        <w:ind w:left="6633" w:hanging="43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ADF0B2B"/>
    <w:multiLevelType w:val="hybridMultilevel"/>
    <w:tmpl w:val="1200DB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66D98"/>
    <w:multiLevelType w:val="hybridMultilevel"/>
    <w:tmpl w:val="C35E8DEA"/>
    <w:lvl w:ilvl="0" w:tplc="F62ECE4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F4EB7"/>
    <w:multiLevelType w:val="hybridMultilevel"/>
    <w:tmpl w:val="3160A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710E"/>
    <w:multiLevelType w:val="hybridMultilevel"/>
    <w:tmpl w:val="7C961242"/>
    <w:lvl w:ilvl="0" w:tplc="E27E82D4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577580B"/>
    <w:multiLevelType w:val="hybridMultilevel"/>
    <w:tmpl w:val="E18098E6"/>
    <w:lvl w:ilvl="0" w:tplc="80246A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A4A86"/>
    <w:multiLevelType w:val="hybridMultilevel"/>
    <w:tmpl w:val="BCA80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D7CFD"/>
    <w:multiLevelType w:val="hybridMultilevel"/>
    <w:tmpl w:val="2EF4B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3B0F"/>
    <w:multiLevelType w:val="hybridMultilevel"/>
    <w:tmpl w:val="E196D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B02DC"/>
    <w:multiLevelType w:val="hybridMultilevel"/>
    <w:tmpl w:val="844CEC12"/>
    <w:lvl w:ilvl="0" w:tplc="CE5407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814AE"/>
    <w:multiLevelType w:val="multilevel"/>
    <w:tmpl w:val="000C4A04"/>
    <w:numStyleLink w:val="ImportedStyle3"/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72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BD"/>
    <w:rsid w:val="000021BB"/>
    <w:rsid w:val="00005E8A"/>
    <w:rsid w:val="000137AA"/>
    <w:rsid w:val="00013B9B"/>
    <w:rsid w:val="00015651"/>
    <w:rsid w:val="00017613"/>
    <w:rsid w:val="00022C66"/>
    <w:rsid w:val="00023C23"/>
    <w:rsid w:val="000240C3"/>
    <w:rsid w:val="00025D9D"/>
    <w:rsid w:val="00027CD3"/>
    <w:rsid w:val="00030CB3"/>
    <w:rsid w:val="00031B6F"/>
    <w:rsid w:val="00034BB7"/>
    <w:rsid w:val="000358C1"/>
    <w:rsid w:val="00040278"/>
    <w:rsid w:val="000407DD"/>
    <w:rsid w:val="00040D16"/>
    <w:rsid w:val="000425CC"/>
    <w:rsid w:val="00053012"/>
    <w:rsid w:val="000564F6"/>
    <w:rsid w:val="00060FF3"/>
    <w:rsid w:val="000614DE"/>
    <w:rsid w:val="00067E36"/>
    <w:rsid w:val="000709A2"/>
    <w:rsid w:val="000719C3"/>
    <w:rsid w:val="00075ACC"/>
    <w:rsid w:val="000766D7"/>
    <w:rsid w:val="00076C41"/>
    <w:rsid w:val="00080F7B"/>
    <w:rsid w:val="00082FAC"/>
    <w:rsid w:val="00083DD4"/>
    <w:rsid w:val="00084780"/>
    <w:rsid w:val="000850A1"/>
    <w:rsid w:val="00085217"/>
    <w:rsid w:val="00086E1D"/>
    <w:rsid w:val="00090E50"/>
    <w:rsid w:val="000920E5"/>
    <w:rsid w:val="00096393"/>
    <w:rsid w:val="000A0866"/>
    <w:rsid w:val="000A356D"/>
    <w:rsid w:val="000A51E7"/>
    <w:rsid w:val="000A578F"/>
    <w:rsid w:val="000B08A5"/>
    <w:rsid w:val="000B6818"/>
    <w:rsid w:val="000C092C"/>
    <w:rsid w:val="000C3668"/>
    <w:rsid w:val="000C3734"/>
    <w:rsid w:val="000C67F6"/>
    <w:rsid w:val="000D09D4"/>
    <w:rsid w:val="000D10FC"/>
    <w:rsid w:val="000D5B5A"/>
    <w:rsid w:val="000E1767"/>
    <w:rsid w:val="000E3D54"/>
    <w:rsid w:val="000E41EF"/>
    <w:rsid w:val="000E46F9"/>
    <w:rsid w:val="000E73B0"/>
    <w:rsid w:val="000F0802"/>
    <w:rsid w:val="000F22E2"/>
    <w:rsid w:val="000F24C8"/>
    <w:rsid w:val="000F2786"/>
    <w:rsid w:val="000F36E6"/>
    <w:rsid w:val="000F7667"/>
    <w:rsid w:val="00101EEF"/>
    <w:rsid w:val="00106049"/>
    <w:rsid w:val="00122F15"/>
    <w:rsid w:val="00123BC0"/>
    <w:rsid w:val="001253F9"/>
    <w:rsid w:val="00125934"/>
    <w:rsid w:val="00127214"/>
    <w:rsid w:val="00130D0D"/>
    <w:rsid w:val="001318DB"/>
    <w:rsid w:val="001454EF"/>
    <w:rsid w:val="00145649"/>
    <w:rsid w:val="0015131D"/>
    <w:rsid w:val="00151FB8"/>
    <w:rsid w:val="00160B90"/>
    <w:rsid w:val="00160CC9"/>
    <w:rsid w:val="00160E3D"/>
    <w:rsid w:val="001663A6"/>
    <w:rsid w:val="00167345"/>
    <w:rsid w:val="00177737"/>
    <w:rsid w:val="00192D51"/>
    <w:rsid w:val="00196CE4"/>
    <w:rsid w:val="001A4BEB"/>
    <w:rsid w:val="001A565C"/>
    <w:rsid w:val="001A6EFA"/>
    <w:rsid w:val="001A7251"/>
    <w:rsid w:val="001B176F"/>
    <w:rsid w:val="001B38F7"/>
    <w:rsid w:val="001B7949"/>
    <w:rsid w:val="001C067D"/>
    <w:rsid w:val="001C3DD6"/>
    <w:rsid w:val="001C626D"/>
    <w:rsid w:val="001D01C0"/>
    <w:rsid w:val="001D1FAF"/>
    <w:rsid w:val="001D22D0"/>
    <w:rsid w:val="001D3479"/>
    <w:rsid w:val="001D556C"/>
    <w:rsid w:val="001D5943"/>
    <w:rsid w:val="001D7B03"/>
    <w:rsid w:val="001E001F"/>
    <w:rsid w:val="001F0294"/>
    <w:rsid w:val="001F0CFC"/>
    <w:rsid w:val="001F759D"/>
    <w:rsid w:val="00206754"/>
    <w:rsid w:val="00220C8B"/>
    <w:rsid w:val="00223405"/>
    <w:rsid w:val="00226523"/>
    <w:rsid w:val="00230D6E"/>
    <w:rsid w:val="0023145A"/>
    <w:rsid w:val="00232861"/>
    <w:rsid w:val="0023664C"/>
    <w:rsid w:val="002410B0"/>
    <w:rsid w:val="002416AE"/>
    <w:rsid w:val="002427E1"/>
    <w:rsid w:val="0024345E"/>
    <w:rsid w:val="00247524"/>
    <w:rsid w:val="0025256C"/>
    <w:rsid w:val="00252F56"/>
    <w:rsid w:val="00253AA1"/>
    <w:rsid w:val="002551DC"/>
    <w:rsid w:val="00256A34"/>
    <w:rsid w:val="002644B7"/>
    <w:rsid w:val="00266565"/>
    <w:rsid w:val="00270F17"/>
    <w:rsid w:val="00281FE0"/>
    <w:rsid w:val="00282312"/>
    <w:rsid w:val="002831FE"/>
    <w:rsid w:val="00284F96"/>
    <w:rsid w:val="0029214E"/>
    <w:rsid w:val="002A2BD5"/>
    <w:rsid w:val="002A37FF"/>
    <w:rsid w:val="002A5551"/>
    <w:rsid w:val="002A6291"/>
    <w:rsid w:val="002A701E"/>
    <w:rsid w:val="002B5F87"/>
    <w:rsid w:val="002B76F8"/>
    <w:rsid w:val="002C7D64"/>
    <w:rsid w:val="002D2F3D"/>
    <w:rsid w:val="002D651E"/>
    <w:rsid w:val="002E1CB4"/>
    <w:rsid w:val="002E224C"/>
    <w:rsid w:val="002E2391"/>
    <w:rsid w:val="002E3CF2"/>
    <w:rsid w:val="002E3E1F"/>
    <w:rsid w:val="002E45D1"/>
    <w:rsid w:val="002E4ECA"/>
    <w:rsid w:val="002E556D"/>
    <w:rsid w:val="002E5CEE"/>
    <w:rsid w:val="002E7490"/>
    <w:rsid w:val="002F1961"/>
    <w:rsid w:val="002F423F"/>
    <w:rsid w:val="002F5CD0"/>
    <w:rsid w:val="00306114"/>
    <w:rsid w:val="00310FAD"/>
    <w:rsid w:val="00311CED"/>
    <w:rsid w:val="00313374"/>
    <w:rsid w:val="00317DAE"/>
    <w:rsid w:val="00322992"/>
    <w:rsid w:val="0032315A"/>
    <w:rsid w:val="00325580"/>
    <w:rsid w:val="003268F3"/>
    <w:rsid w:val="003329A8"/>
    <w:rsid w:val="00334368"/>
    <w:rsid w:val="00334A3A"/>
    <w:rsid w:val="00336080"/>
    <w:rsid w:val="00336ED3"/>
    <w:rsid w:val="003370B3"/>
    <w:rsid w:val="0033746D"/>
    <w:rsid w:val="0034679C"/>
    <w:rsid w:val="00347B77"/>
    <w:rsid w:val="00350567"/>
    <w:rsid w:val="00351190"/>
    <w:rsid w:val="00353DA3"/>
    <w:rsid w:val="0035487B"/>
    <w:rsid w:val="0036001B"/>
    <w:rsid w:val="0036162B"/>
    <w:rsid w:val="00361F79"/>
    <w:rsid w:val="00372AAA"/>
    <w:rsid w:val="0037552F"/>
    <w:rsid w:val="003921DF"/>
    <w:rsid w:val="00397AD4"/>
    <w:rsid w:val="003A7CB0"/>
    <w:rsid w:val="003B1680"/>
    <w:rsid w:val="003B33A5"/>
    <w:rsid w:val="003B5A29"/>
    <w:rsid w:val="003B6AA1"/>
    <w:rsid w:val="003C2273"/>
    <w:rsid w:val="003C6DE6"/>
    <w:rsid w:val="003D71A0"/>
    <w:rsid w:val="003E372B"/>
    <w:rsid w:val="003E3985"/>
    <w:rsid w:val="003E4796"/>
    <w:rsid w:val="003E5E29"/>
    <w:rsid w:val="003F2949"/>
    <w:rsid w:val="003F769C"/>
    <w:rsid w:val="003F76BB"/>
    <w:rsid w:val="003F7FBC"/>
    <w:rsid w:val="00400DAE"/>
    <w:rsid w:val="00401D96"/>
    <w:rsid w:val="00403B26"/>
    <w:rsid w:val="00406CE3"/>
    <w:rsid w:val="004078C2"/>
    <w:rsid w:val="00410271"/>
    <w:rsid w:val="00410994"/>
    <w:rsid w:val="004114A8"/>
    <w:rsid w:val="00411E69"/>
    <w:rsid w:val="0041686F"/>
    <w:rsid w:val="004205E9"/>
    <w:rsid w:val="00424AE2"/>
    <w:rsid w:val="004258B9"/>
    <w:rsid w:val="00431B61"/>
    <w:rsid w:val="004376A5"/>
    <w:rsid w:val="0043796E"/>
    <w:rsid w:val="00437AC2"/>
    <w:rsid w:val="00442308"/>
    <w:rsid w:val="0044532B"/>
    <w:rsid w:val="00445512"/>
    <w:rsid w:val="00450006"/>
    <w:rsid w:val="004511C6"/>
    <w:rsid w:val="00452E77"/>
    <w:rsid w:val="00454EC6"/>
    <w:rsid w:val="00461261"/>
    <w:rsid w:val="00461847"/>
    <w:rsid w:val="00462D0A"/>
    <w:rsid w:val="00465248"/>
    <w:rsid w:val="00467EAE"/>
    <w:rsid w:val="00471DD4"/>
    <w:rsid w:val="00473B6C"/>
    <w:rsid w:val="00484FBF"/>
    <w:rsid w:val="00485322"/>
    <w:rsid w:val="00486AD9"/>
    <w:rsid w:val="00496A9E"/>
    <w:rsid w:val="00497ED9"/>
    <w:rsid w:val="004B1F72"/>
    <w:rsid w:val="004B77BD"/>
    <w:rsid w:val="004C30FA"/>
    <w:rsid w:val="004C70F4"/>
    <w:rsid w:val="004C715E"/>
    <w:rsid w:val="004C7A97"/>
    <w:rsid w:val="004C7C00"/>
    <w:rsid w:val="004C7D58"/>
    <w:rsid w:val="004D2852"/>
    <w:rsid w:val="004D579A"/>
    <w:rsid w:val="004D5D04"/>
    <w:rsid w:val="004D6942"/>
    <w:rsid w:val="004E3E7E"/>
    <w:rsid w:val="004E6FFD"/>
    <w:rsid w:val="004F1754"/>
    <w:rsid w:val="00500AD7"/>
    <w:rsid w:val="005019AC"/>
    <w:rsid w:val="00501CF1"/>
    <w:rsid w:val="005056F0"/>
    <w:rsid w:val="00506851"/>
    <w:rsid w:val="005130B0"/>
    <w:rsid w:val="0051678C"/>
    <w:rsid w:val="00516DCA"/>
    <w:rsid w:val="0052044B"/>
    <w:rsid w:val="00520E68"/>
    <w:rsid w:val="00523218"/>
    <w:rsid w:val="00526839"/>
    <w:rsid w:val="00530780"/>
    <w:rsid w:val="005308EC"/>
    <w:rsid w:val="00530FF1"/>
    <w:rsid w:val="0053412B"/>
    <w:rsid w:val="00534BBA"/>
    <w:rsid w:val="00534D8B"/>
    <w:rsid w:val="005403A9"/>
    <w:rsid w:val="00541280"/>
    <w:rsid w:val="00544EFB"/>
    <w:rsid w:val="005529D3"/>
    <w:rsid w:val="00553FEB"/>
    <w:rsid w:val="0055433D"/>
    <w:rsid w:val="005578C2"/>
    <w:rsid w:val="0056266D"/>
    <w:rsid w:val="00562F3B"/>
    <w:rsid w:val="005630D3"/>
    <w:rsid w:val="00567C54"/>
    <w:rsid w:val="00570B2D"/>
    <w:rsid w:val="00573894"/>
    <w:rsid w:val="0057755A"/>
    <w:rsid w:val="00580827"/>
    <w:rsid w:val="00582483"/>
    <w:rsid w:val="00583D50"/>
    <w:rsid w:val="00587528"/>
    <w:rsid w:val="005911D5"/>
    <w:rsid w:val="005962C5"/>
    <w:rsid w:val="00597F0A"/>
    <w:rsid w:val="005B2322"/>
    <w:rsid w:val="005C7440"/>
    <w:rsid w:val="005D0397"/>
    <w:rsid w:val="005D3F4D"/>
    <w:rsid w:val="005D6E2C"/>
    <w:rsid w:val="005D7CBE"/>
    <w:rsid w:val="005E0BC4"/>
    <w:rsid w:val="005F132D"/>
    <w:rsid w:val="005F3360"/>
    <w:rsid w:val="005F745A"/>
    <w:rsid w:val="00604FD6"/>
    <w:rsid w:val="006055AD"/>
    <w:rsid w:val="006061FC"/>
    <w:rsid w:val="0060629B"/>
    <w:rsid w:val="00611327"/>
    <w:rsid w:val="0061718E"/>
    <w:rsid w:val="0061752E"/>
    <w:rsid w:val="0062216B"/>
    <w:rsid w:val="006266AD"/>
    <w:rsid w:val="006267C4"/>
    <w:rsid w:val="0063005B"/>
    <w:rsid w:val="00632772"/>
    <w:rsid w:val="00633342"/>
    <w:rsid w:val="00635404"/>
    <w:rsid w:val="0063779D"/>
    <w:rsid w:val="006406FF"/>
    <w:rsid w:val="00641B39"/>
    <w:rsid w:val="00642B70"/>
    <w:rsid w:val="00642F52"/>
    <w:rsid w:val="006472CD"/>
    <w:rsid w:val="00647589"/>
    <w:rsid w:val="00650FF1"/>
    <w:rsid w:val="006541F3"/>
    <w:rsid w:val="00657D76"/>
    <w:rsid w:val="006650B0"/>
    <w:rsid w:val="00666E0B"/>
    <w:rsid w:val="00667090"/>
    <w:rsid w:val="00670687"/>
    <w:rsid w:val="00691C7D"/>
    <w:rsid w:val="00694056"/>
    <w:rsid w:val="00694935"/>
    <w:rsid w:val="00694DB5"/>
    <w:rsid w:val="00697173"/>
    <w:rsid w:val="006A14FC"/>
    <w:rsid w:val="006A318D"/>
    <w:rsid w:val="006A52B8"/>
    <w:rsid w:val="006A6FF8"/>
    <w:rsid w:val="006B1809"/>
    <w:rsid w:val="006C65E3"/>
    <w:rsid w:val="006D592C"/>
    <w:rsid w:val="006D5C2F"/>
    <w:rsid w:val="006E1FF0"/>
    <w:rsid w:val="006E5105"/>
    <w:rsid w:val="006E5FD3"/>
    <w:rsid w:val="006E6C3E"/>
    <w:rsid w:val="006F0E4D"/>
    <w:rsid w:val="007025A2"/>
    <w:rsid w:val="00704258"/>
    <w:rsid w:val="0070460B"/>
    <w:rsid w:val="00706F33"/>
    <w:rsid w:val="00706FE6"/>
    <w:rsid w:val="00710295"/>
    <w:rsid w:val="007135FC"/>
    <w:rsid w:val="00713913"/>
    <w:rsid w:val="00724C27"/>
    <w:rsid w:val="00726CD3"/>
    <w:rsid w:val="007322F9"/>
    <w:rsid w:val="00734586"/>
    <w:rsid w:val="00734D39"/>
    <w:rsid w:val="00740471"/>
    <w:rsid w:val="007413E3"/>
    <w:rsid w:val="007446ED"/>
    <w:rsid w:val="00744DF3"/>
    <w:rsid w:val="00744E53"/>
    <w:rsid w:val="00746606"/>
    <w:rsid w:val="00746AEB"/>
    <w:rsid w:val="00747A45"/>
    <w:rsid w:val="00750BC1"/>
    <w:rsid w:val="007513F1"/>
    <w:rsid w:val="00751CF4"/>
    <w:rsid w:val="0075246D"/>
    <w:rsid w:val="00767741"/>
    <w:rsid w:val="00770A75"/>
    <w:rsid w:val="00774877"/>
    <w:rsid w:val="007748E1"/>
    <w:rsid w:val="00777A68"/>
    <w:rsid w:val="007804A3"/>
    <w:rsid w:val="00780BD6"/>
    <w:rsid w:val="00780D8A"/>
    <w:rsid w:val="00780E55"/>
    <w:rsid w:val="00784F35"/>
    <w:rsid w:val="0078642D"/>
    <w:rsid w:val="0079194B"/>
    <w:rsid w:val="0079329C"/>
    <w:rsid w:val="007944D8"/>
    <w:rsid w:val="007957A8"/>
    <w:rsid w:val="007A58AF"/>
    <w:rsid w:val="007A7542"/>
    <w:rsid w:val="007B7DAB"/>
    <w:rsid w:val="007C27AD"/>
    <w:rsid w:val="007D2147"/>
    <w:rsid w:val="007D68E2"/>
    <w:rsid w:val="007E1838"/>
    <w:rsid w:val="007E2420"/>
    <w:rsid w:val="007E3539"/>
    <w:rsid w:val="007E3653"/>
    <w:rsid w:val="007E41E5"/>
    <w:rsid w:val="007E6E88"/>
    <w:rsid w:val="007E7183"/>
    <w:rsid w:val="007E773A"/>
    <w:rsid w:val="007F0894"/>
    <w:rsid w:val="007F1452"/>
    <w:rsid w:val="007F1496"/>
    <w:rsid w:val="007F215D"/>
    <w:rsid w:val="007F3307"/>
    <w:rsid w:val="007F4A45"/>
    <w:rsid w:val="0080726E"/>
    <w:rsid w:val="008147B5"/>
    <w:rsid w:val="00817DA2"/>
    <w:rsid w:val="008203CF"/>
    <w:rsid w:val="00822FBA"/>
    <w:rsid w:val="00826DBA"/>
    <w:rsid w:val="00841BE0"/>
    <w:rsid w:val="008423EF"/>
    <w:rsid w:val="00843944"/>
    <w:rsid w:val="00843945"/>
    <w:rsid w:val="00851F5D"/>
    <w:rsid w:val="0085466C"/>
    <w:rsid w:val="008604FF"/>
    <w:rsid w:val="008632F0"/>
    <w:rsid w:val="008729E0"/>
    <w:rsid w:val="008814C6"/>
    <w:rsid w:val="00882CA5"/>
    <w:rsid w:val="00885600"/>
    <w:rsid w:val="00891557"/>
    <w:rsid w:val="008A5535"/>
    <w:rsid w:val="008A60F6"/>
    <w:rsid w:val="008B0834"/>
    <w:rsid w:val="008B0963"/>
    <w:rsid w:val="008B4698"/>
    <w:rsid w:val="008B7276"/>
    <w:rsid w:val="008B72DE"/>
    <w:rsid w:val="008C1D0A"/>
    <w:rsid w:val="008C3376"/>
    <w:rsid w:val="008C60BF"/>
    <w:rsid w:val="008C7F2A"/>
    <w:rsid w:val="008D30DC"/>
    <w:rsid w:val="008D4405"/>
    <w:rsid w:val="008D5992"/>
    <w:rsid w:val="008E0E5B"/>
    <w:rsid w:val="008E6B22"/>
    <w:rsid w:val="008E6E3E"/>
    <w:rsid w:val="008F1698"/>
    <w:rsid w:val="008F1BD9"/>
    <w:rsid w:val="008F231A"/>
    <w:rsid w:val="008F231B"/>
    <w:rsid w:val="008F23E4"/>
    <w:rsid w:val="00901189"/>
    <w:rsid w:val="0090195B"/>
    <w:rsid w:val="00902F52"/>
    <w:rsid w:val="009030FC"/>
    <w:rsid w:val="009043C5"/>
    <w:rsid w:val="00904C05"/>
    <w:rsid w:val="009067C4"/>
    <w:rsid w:val="00913599"/>
    <w:rsid w:val="00913634"/>
    <w:rsid w:val="0091777F"/>
    <w:rsid w:val="009204CF"/>
    <w:rsid w:val="009207A4"/>
    <w:rsid w:val="00920C2B"/>
    <w:rsid w:val="00921AC1"/>
    <w:rsid w:val="00921EFC"/>
    <w:rsid w:val="009235DF"/>
    <w:rsid w:val="00925D91"/>
    <w:rsid w:val="00927320"/>
    <w:rsid w:val="0093283B"/>
    <w:rsid w:val="0094474F"/>
    <w:rsid w:val="009453CD"/>
    <w:rsid w:val="00947B10"/>
    <w:rsid w:val="009500D1"/>
    <w:rsid w:val="00954F9B"/>
    <w:rsid w:val="009630FC"/>
    <w:rsid w:val="009679D9"/>
    <w:rsid w:val="00975783"/>
    <w:rsid w:val="00977759"/>
    <w:rsid w:val="00986954"/>
    <w:rsid w:val="00991D57"/>
    <w:rsid w:val="00994DE5"/>
    <w:rsid w:val="009978FB"/>
    <w:rsid w:val="009A15A8"/>
    <w:rsid w:val="009A647D"/>
    <w:rsid w:val="009B00BD"/>
    <w:rsid w:val="009B1B92"/>
    <w:rsid w:val="009B4088"/>
    <w:rsid w:val="009B4CBE"/>
    <w:rsid w:val="009B4E4C"/>
    <w:rsid w:val="009B4F6B"/>
    <w:rsid w:val="009B5EF4"/>
    <w:rsid w:val="009C06AC"/>
    <w:rsid w:val="009C14E1"/>
    <w:rsid w:val="009C7EA8"/>
    <w:rsid w:val="009D4E16"/>
    <w:rsid w:val="009D5C0D"/>
    <w:rsid w:val="009E14AC"/>
    <w:rsid w:val="009E35C2"/>
    <w:rsid w:val="009F1E43"/>
    <w:rsid w:val="009F542D"/>
    <w:rsid w:val="009F60F8"/>
    <w:rsid w:val="00A001B8"/>
    <w:rsid w:val="00A00F86"/>
    <w:rsid w:val="00A05558"/>
    <w:rsid w:val="00A1192C"/>
    <w:rsid w:val="00A12F5F"/>
    <w:rsid w:val="00A2218A"/>
    <w:rsid w:val="00A2544F"/>
    <w:rsid w:val="00A272DC"/>
    <w:rsid w:val="00A30C0E"/>
    <w:rsid w:val="00A337BE"/>
    <w:rsid w:val="00A369BE"/>
    <w:rsid w:val="00A42A88"/>
    <w:rsid w:val="00A554EC"/>
    <w:rsid w:val="00A55D93"/>
    <w:rsid w:val="00A5653D"/>
    <w:rsid w:val="00A6072B"/>
    <w:rsid w:val="00A63DC8"/>
    <w:rsid w:val="00A737DE"/>
    <w:rsid w:val="00A74017"/>
    <w:rsid w:val="00A82C87"/>
    <w:rsid w:val="00A87795"/>
    <w:rsid w:val="00A91E53"/>
    <w:rsid w:val="00A9272F"/>
    <w:rsid w:val="00A94BC2"/>
    <w:rsid w:val="00A94DCE"/>
    <w:rsid w:val="00A9723A"/>
    <w:rsid w:val="00A97E28"/>
    <w:rsid w:val="00AA0E36"/>
    <w:rsid w:val="00AA1EFA"/>
    <w:rsid w:val="00AB476B"/>
    <w:rsid w:val="00AB6B84"/>
    <w:rsid w:val="00AC7147"/>
    <w:rsid w:val="00AC74DD"/>
    <w:rsid w:val="00AD309E"/>
    <w:rsid w:val="00AD3A7C"/>
    <w:rsid w:val="00AD610B"/>
    <w:rsid w:val="00AD70A5"/>
    <w:rsid w:val="00AD7271"/>
    <w:rsid w:val="00AE0CFE"/>
    <w:rsid w:val="00AE290E"/>
    <w:rsid w:val="00AE3E5F"/>
    <w:rsid w:val="00AF3C04"/>
    <w:rsid w:val="00B05626"/>
    <w:rsid w:val="00B10FCF"/>
    <w:rsid w:val="00B12EC7"/>
    <w:rsid w:val="00B13F42"/>
    <w:rsid w:val="00B15128"/>
    <w:rsid w:val="00B23968"/>
    <w:rsid w:val="00B26430"/>
    <w:rsid w:val="00B304BF"/>
    <w:rsid w:val="00B31028"/>
    <w:rsid w:val="00B36B56"/>
    <w:rsid w:val="00B36D17"/>
    <w:rsid w:val="00B5064F"/>
    <w:rsid w:val="00B50A10"/>
    <w:rsid w:val="00B50EA6"/>
    <w:rsid w:val="00B54B35"/>
    <w:rsid w:val="00B551ED"/>
    <w:rsid w:val="00B56E95"/>
    <w:rsid w:val="00B61B9D"/>
    <w:rsid w:val="00B73874"/>
    <w:rsid w:val="00B74ADB"/>
    <w:rsid w:val="00B75EBE"/>
    <w:rsid w:val="00B87BC2"/>
    <w:rsid w:val="00B92724"/>
    <w:rsid w:val="00B94815"/>
    <w:rsid w:val="00B94FF4"/>
    <w:rsid w:val="00BA35E5"/>
    <w:rsid w:val="00BA5182"/>
    <w:rsid w:val="00BA5510"/>
    <w:rsid w:val="00BB2977"/>
    <w:rsid w:val="00BB33AA"/>
    <w:rsid w:val="00BB543E"/>
    <w:rsid w:val="00BB7DF6"/>
    <w:rsid w:val="00BC08F2"/>
    <w:rsid w:val="00BC0B9E"/>
    <w:rsid w:val="00BC37E8"/>
    <w:rsid w:val="00BC79CA"/>
    <w:rsid w:val="00BD1B76"/>
    <w:rsid w:val="00BD34CE"/>
    <w:rsid w:val="00BD34EE"/>
    <w:rsid w:val="00BD5330"/>
    <w:rsid w:val="00BE00A7"/>
    <w:rsid w:val="00BE65BE"/>
    <w:rsid w:val="00BE7067"/>
    <w:rsid w:val="00BE7482"/>
    <w:rsid w:val="00BF06E7"/>
    <w:rsid w:val="00BF1946"/>
    <w:rsid w:val="00BF6BFE"/>
    <w:rsid w:val="00BF6F6C"/>
    <w:rsid w:val="00C02055"/>
    <w:rsid w:val="00C20AC1"/>
    <w:rsid w:val="00C27F4F"/>
    <w:rsid w:val="00C32A7D"/>
    <w:rsid w:val="00C33CEB"/>
    <w:rsid w:val="00C34851"/>
    <w:rsid w:val="00C357A0"/>
    <w:rsid w:val="00C36415"/>
    <w:rsid w:val="00C373B8"/>
    <w:rsid w:val="00C407EE"/>
    <w:rsid w:val="00C4234F"/>
    <w:rsid w:val="00C43E3C"/>
    <w:rsid w:val="00C51B83"/>
    <w:rsid w:val="00C62140"/>
    <w:rsid w:val="00C66A21"/>
    <w:rsid w:val="00C70CF4"/>
    <w:rsid w:val="00C82168"/>
    <w:rsid w:val="00C82283"/>
    <w:rsid w:val="00C82470"/>
    <w:rsid w:val="00C825C6"/>
    <w:rsid w:val="00C828F9"/>
    <w:rsid w:val="00C845C2"/>
    <w:rsid w:val="00C85871"/>
    <w:rsid w:val="00C8693E"/>
    <w:rsid w:val="00C96A6B"/>
    <w:rsid w:val="00CA0965"/>
    <w:rsid w:val="00CA42F9"/>
    <w:rsid w:val="00CA4E78"/>
    <w:rsid w:val="00CA513F"/>
    <w:rsid w:val="00CA7E9E"/>
    <w:rsid w:val="00CB0668"/>
    <w:rsid w:val="00CB38FB"/>
    <w:rsid w:val="00CC0831"/>
    <w:rsid w:val="00CC2FAD"/>
    <w:rsid w:val="00CC6274"/>
    <w:rsid w:val="00CD1062"/>
    <w:rsid w:val="00CD14AE"/>
    <w:rsid w:val="00CD2914"/>
    <w:rsid w:val="00CD3C21"/>
    <w:rsid w:val="00CD4AC5"/>
    <w:rsid w:val="00CD728A"/>
    <w:rsid w:val="00CE07FD"/>
    <w:rsid w:val="00CE0A54"/>
    <w:rsid w:val="00CE1E95"/>
    <w:rsid w:val="00CF1D12"/>
    <w:rsid w:val="00CF1F61"/>
    <w:rsid w:val="00CF7868"/>
    <w:rsid w:val="00D000F2"/>
    <w:rsid w:val="00D02775"/>
    <w:rsid w:val="00D033D7"/>
    <w:rsid w:val="00D042DE"/>
    <w:rsid w:val="00D043EC"/>
    <w:rsid w:val="00D045C7"/>
    <w:rsid w:val="00D058C2"/>
    <w:rsid w:val="00D105F7"/>
    <w:rsid w:val="00D1783F"/>
    <w:rsid w:val="00D21043"/>
    <w:rsid w:val="00D27DF6"/>
    <w:rsid w:val="00D30D57"/>
    <w:rsid w:val="00D378EF"/>
    <w:rsid w:val="00D5397B"/>
    <w:rsid w:val="00D60439"/>
    <w:rsid w:val="00D61D11"/>
    <w:rsid w:val="00D63B42"/>
    <w:rsid w:val="00D6454A"/>
    <w:rsid w:val="00D64811"/>
    <w:rsid w:val="00D65B78"/>
    <w:rsid w:val="00D66A55"/>
    <w:rsid w:val="00D67795"/>
    <w:rsid w:val="00D73365"/>
    <w:rsid w:val="00D82593"/>
    <w:rsid w:val="00D82C85"/>
    <w:rsid w:val="00D844D0"/>
    <w:rsid w:val="00D877B2"/>
    <w:rsid w:val="00D91819"/>
    <w:rsid w:val="00D94594"/>
    <w:rsid w:val="00D96E5A"/>
    <w:rsid w:val="00DA1218"/>
    <w:rsid w:val="00DA4BE6"/>
    <w:rsid w:val="00DA7994"/>
    <w:rsid w:val="00DB1CF3"/>
    <w:rsid w:val="00DB3DE0"/>
    <w:rsid w:val="00DB62DD"/>
    <w:rsid w:val="00DC166C"/>
    <w:rsid w:val="00DD6696"/>
    <w:rsid w:val="00DD76F3"/>
    <w:rsid w:val="00DE0142"/>
    <w:rsid w:val="00DE08CE"/>
    <w:rsid w:val="00DE6E40"/>
    <w:rsid w:val="00E01E8A"/>
    <w:rsid w:val="00E02BC2"/>
    <w:rsid w:val="00E13F48"/>
    <w:rsid w:val="00E203E0"/>
    <w:rsid w:val="00E25AFD"/>
    <w:rsid w:val="00E25BE9"/>
    <w:rsid w:val="00E25EBD"/>
    <w:rsid w:val="00E27A4F"/>
    <w:rsid w:val="00E27BA2"/>
    <w:rsid w:val="00E31F57"/>
    <w:rsid w:val="00E340B2"/>
    <w:rsid w:val="00E34BFF"/>
    <w:rsid w:val="00E3587C"/>
    <w:rsid w:val="00E427D9"/>
    <w:rsid w:val="00E44B26"/>
    <w:rsid w:val="00E45E47"/>
    <w:rsid w:val="00E50C25"/>
    <w:rsid w:val="00E50C92"/>
    <w:rsid w:val="00E513C6"/>
    <w:rsid w:val="00E631F6"/>
    <w:rsid w:val="00E64505"/>
    <w:rsid w:val="00E64A1B"/>
    <w:rsid w:val="00E660D3"/>
    <w:rsid w:val="00E67764"/>
    <w:rsid w:val="00E701FA"/>
    <w:rsid w:val="00E731A7"/>
    <w:rsid w:val="00E73A54"/>
    <w:rsid w:val="00E75897"/>
    <w:rsid w:val="00E85B9B"/>
    <w:rsid w:val="00E91599"/>
    <w:rsid w:val="00E91914"/>
    <w:rsid w:val="00E94CC6"/>
    <w:rsid w:val="00E957B4"/>
    <w:rsid w:val="00EA445E"/>
    <w:rsid w:val="00EA49FE"/>
    <w:rsid w:val="00EA52D0"/>
    <w:rsid w:val="00EA5BF8"/>
    <w:rsid w:val="00EA70BC"/>
    <w:rsid w:val="00EA79C2"/>
    <w:rsid w:val="00EB7C31"/>
    <w:rsid w:val="00EC1D89"/>
    <w:rsid w:val="00EC354A"/>
    <w:rsid w:val="00EC5B4E"/>
    <w:rsid w:val="00EC69B7"/>
    <w:rsid w:val="00EC7947"/>
    <w:rsid w:val="00ED128D"/>
    <w:rsid w:val="00ED248F"/>
    <w:rsid w:val="00ED3450"/>
    <w:rsid w:val="00ED73CE"/>
    <w:rsid w:val="00EE0EA5"/>
    <w:rsid w:val="00EE400C"/>
    <w:rsid w:val="00EE77A2"/>
    <w:rsid w:val="00EF27E2"/>
    <w:rsid w:val="00EF5750"/>
    <w:rsid w:val="00EF6A1E"/>
    <w:rsid w:val="00F006FA"/>
    <w:rsid w:val="00F0124D"/>
    <w:rsid w:val="00F03CFB"/>
    <w:rsid w:val="00F04739"/>
    <w:rsid w:val="00F0583A"/>
    <w:rsid w:val="00F12E97"/>
    <w:rsid w:val="00F14A1D"/>
    <w:rsid w:val="00F21117"/>
    <w:rsid w:val="00F22BDA"/>
    <w:rsid w:val="00F236F6"/>
    <w:rsid w:val="00F33D9E"/>
    <w:rsid w:val="00F35CC2"/>
    <w:rsid w:val="00F365F6"/>
    <w:rsid w:val="00F403EB"/>
    <w:rsid w:val="00F40877"/>
    <w:rsid w:val="00F43033"/>
    <w:rsid w:val="00F45D07"/>
    <w:rsid w:val="00F50761"/>
    <w:rsid w:val="00F53B13"/>
    <w:rsid w:val="00F736BC"/>
    <w:rsid w:val="00F75754"/>
    <w:rsid w:val="00F757E6"/>
    <w:rsid w:val="00F80524"/>
    <w:rsid w:val="00F84F72"/>
    <w:rsid w:val="00F85231"/>
    <w:rsid w:val="00FA6C29"/>
    <w:rsid w:val="00FB19DC"/>
    <w:rsid w:val="00FB2A7C"/>
    <w:rsid w:val="00FB3C28"/>
    <w:rsid w:val="00FB43E2"/>
    <w:rsid w:val="00FB5501"/>
    <w:rsid w:val="00FC773D"/>
    <w:rsid w:val="00FE01EE"/>
    <w:rsid w:val="00FE411D"/>
    <w:rsid w:val="00FE47B8"/>
    <w:rsid w:val="00FE54BF"/>
    <w:rsid w:val="00FF093F"/>
    <w:rsid w:val="00FF1AA7"/>
    <w:rsid w:val="00FF1D1F"/>
    <w:rsid w:val="00FF6B2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A225"/>
  <w15:chartTrackingRefBased/>
  <w15:docId w15:val="{B439E745-6B09-49A4-BC93-71F620F3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Mummuga loetelu"/>
    <w:basedOn w:val="Normal"/>
    <w:link w:val="OdlomakpopisaChar"/>
    <w:uiPriority w:val="34"/>
    <w:qFormat/>
    <w:rsid w:val="009B00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0B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1F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1F759D"/>
  </w:style>
  <w:style w:type="paragraph" w:styleId="Podnoje">
    <w:name w:val="footer"/>
    <w:basedOn w:val="Normal"/>
    <w:link w:val="PodnojeChar"/>
    <w:uiPriority w:val="99"/>
    <w:unhideWhenUsed/>
    <w:rsid w:val="001F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759D"/>
  </w:style>
  <w:style w:type="paragraph" w:customStyle="1" w:styleId="Body">
    <w:name w:val="Body"/>
    <w:rsid w:val="002E556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alibri" w:eastAsia="Times New Roman" w:hAnsi="Calibri" w:cs="Calibri"/>
      <w:color w:val="000000"/>
      <w:u w:color="000000"/>
      <w:lang w:eastAsia="hr-HR"/>
    </w:rPr>
  </w:style>
  <w:style w:type="numbering" w:customStyle="1" w:styleId="ImportedStyle3">
    <w:name w:val="Imported Style 3"/>
    <w:rsid w:val="008A5535"/>
    <w:pPr>
      <w:numPr>
        <w:numId w:val="8"/>
      </w:numPr>
    </w:pPr>
  </w:style>
  <w:style w:type="character" w:customStyle="1" w:styleId="OdlomakpopisaChar">
    <w:name w:val="Odlomak popisa Char"/>
    <w:aliases w:val="Mummuga loetelu Char"/>
    <w:basedOn w:val="Zadanifontodlomka"/>
    <w:link w:val="Odlomakpopisa"/>
    <w:uiPriority w:val="34"/>
    <w:locked/>
    <w:rsid w:val="008A5535"/>
  </w:style>
  <w:style w:type="table" w:customStyle="1" w:styleId="Tamnatablicareetke5-isticanje13">
    <w:name w:val="Tamna tablica rešetke 5 - isticanje 13"/>
    <w:basedOn w:val="Obinatablica"/>
    <w:uiPriority w:val="50"/>
    <w:rsid w:val="00C51B83"/>
    <w:pPr>
      <w:spacing w:after="0" w:line="240" w:lineRule="auto"/>
    </w:pPr>
    <w:rPr>
      <w:rFonts w:eastAsiaTheme="minorEastAsia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Naglaeno">
    <w:name w:val="Strong"/>
    <w:basedOn w:val="Zadanifontodlomka"/>
    <w:uiPriority w:val="22"/>
    <w:qFormat/>
    <w:rsid w:val="00641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E6D7-8DB5-4EF0-BBA6-529B8CC7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2679</Words>
  <Characters>15275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Blazevic</dc:creator>
  <cp:keywords/>
  <dc:description/>
  <cp:lastModifiedBy>Davorka</cp:lastModifiedBy>
  <cp:revision>8</cp:revision>
  <cp:lastPrinted>2017-12-01T10:37:00Z</cp:lastPrinted>
  <dcterms:created xsi:type="dcterms:W3CDTF">2017-11-28T14:56:00Z</dcterms:created>
  <dcterms:modified xsi:type="dcterms:W3CDTF">2017-12-01T12:36:00Z</dcterms:modified>
</cp:coreProperties>
</file>